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3974"/>
      </w:tblGrid>
      <w:tr w:rsidR="004844AD" w:rsidTr="00253EFD">
        <w:trPr>
          <w:jc w:val="center"/>
        </w:trPr>
        <w:tc>
          <w:tcPr>
            <w:tcW w:w="3974" w:type="dxa"/>
          </w:tcPr>
          <w:p w:rsidR="004844AD" w:rsidRDefault="00B33BF9" w:rsidP="00B33BF9">
            <w:pPr>
              <w:jc w:val="center"/>
              <w:rPr>
                <w:rFonts w:cstheme="minorHAnsi"/>
                <w:b/>
                <w:sz w:val="24"/>
                <w:szCs w:val="24"/>
              </w:rPr>
            </w:pPr>
            <w:r>
              <w:rPr>
                <w:rFonts w:cstheme="minorHAnsi"/>
                <w:b/>
                <w:sz w:val="24"/>
                <w:szCs w:val="24"/>
              </w:rPr>
              <w:t>Guía</w:t>
            </w:r>
            <w:r w:rsidR="003A4708">
              <w:rPr>
                <w:rFonts w:cstheme="minorHAnsi"/>
                <w:b/>
                <w:sz w:val="24"/>
                <w:szCs w:val="24"/>
              </w:rPr>
              <w:t xml:space="preserve"> de Aprendizaje</w:t>
            </w:r>
            <w:r w:rsidR="00C66918">
              <w:rPr>
                <w:rFonts w:cstheme="minorHAnsi"/>
                <w:b/>
                <w:sz w:val="24"/>
                <w:szCs w:val="24"/>
              </w:rPr>
              <w:t xml:space="preserve"> n°2</w:t>
            </w:r>
          </w:p>
        </w:tc>
      </w:tr>
      <w:tr w:rsidR="004844AD" w:rsidRPr="003F171C" w:rsidTr="00253EFD">
        <w:trPr>
          <w:jc w:val="center"/>
        </w:trPr>
        <w:tc>
          <w:tcPr>
            <w:tcW w:w="3974" w:type="dxa"/>
          </w:tcPr>
          <w:p w:rsidR="004844AD" w:rsidRPr="003F171C" w:rsidRDefault="003A4708" w:rsidP="003F171C">
            <w:pPr>
              <w:autoSpaceDE w:val="0"/>
              <w:autoSpaceDN w:val="0"/>
              <w:adjustRightInd w:val="0"/>
              <w:jc w:val="center"/>
              <w:rPr>
                <w:rFonts w:ascii="OfficinaSans-Book" w:hAnsi="OfficinaSans-Book" w:cs="OfficinaSans-Book"/>
                <w:b/>
                <w:szCs w:val="24"/>
              </w:rPr>
            </w:pPr>
            <w:r w:rsidRPr="003F171C">
              <w:rPr>
                <w:rFonts w:cstheme="minorHAnsi"/>
                <w:b/>
                <w:sz w:val="24"/>
                <w:szCs w:val="24"/>
              </w:rPr>
              <w:t>M</w:t>
            </w:r>
            <w:r w:rsidR="004844AD" w:rsidRPr="003F171C">
              <w:rPr>
                <w:rFonts w:cstheme="minorHAnsi"/>
                <w:b/>
                <w:sz w:val="24"/>
                <w:szCs w:val="24"/>
              </w:rPr>
              <w:t>ódulo:</w:t>
            </w:r>
            <w:r w:rsidRPr="003F171C">
              <w:rPr>
                <w:rFonts w:cstheme="minorHAnsi"/>
                <w:b/>
                <w:sz w:val="24"/>
                <w:szCs w:val="24"/>
              </w:rPr>
              <w:t xml:space="preserve"> </w:t>
            </w:r>
            <w:r w:rsidR="003F171C" w:rsidRPr="003F171C">
              <w:rPr>
                <w:rFonts w:ascii="OfficinaSans-Book" w:hAnsi="OfficinaSans-Book" w:cs="OfficinaSans-Book"/>
                <w:b/>
                <w:szCs w:val="24"/>
              </w:rPr>
              <w:t>PROTECCIÓN DE ESTRUCTURAS Y TRATAMIENTOS DE RESIDUOS</w:t>
            </w:r>
          </w:p>
        </w:tc>
      </w:tr>
    </w:tbl>
    <w:p w:rsidR="000E3A67" w:rsidRPr="003F171C" w:rsidRDefault="000E3A67" w:rsidP="000E3A67">
      <w:pPr>
        <w:spacing w:after="0"/>
        <w:jc w:val="center"/>
        <w:rPr>
          <w:rFonts w:cstheme="minorHAnsi"/>
          <w:b/>
          <w:sz w:val="24"/>
          <w:szCs w:val="24"/>
        </w:rPr>
      </w:pPr>
    </w:p>
    <w:p w:rsidR="004211F4" w:rsidRPr="00705012" w:rsidRDefault="004211F4" w:rsidP="00A104B3">
      <w:pPr>
        <w:ind w:left="-426"/>
        <w:jc w:val="both"/>
        <w:rPr>
          <w:rFonts w:cstheme="minorHAnsi"/>
        </w:rPr>
      </w:pPr>
      <w:r w:rsidRPr="00705012">
        <w:rPr>
          <w:rFonts w:cstheme="minorHAnsi"/>
        </w:rPr>
        <w:t>Nombre: _________</w:t>
      </w:r>
      <w:r w:rsidR="000F6EF3">
        <w:rPr>
          <w:rFonts w:cstheme="minorHAnsi"/>
        </w:rPr>
        <w:t>__________</w:t>
      </w:r>
      <w:r w:rsidR="00A104B3">
        <w:rPr>
          <w:rFonts w:cstheme="minorHAnsi"/>
        </w:rPr>
        <w:t>____________________</w:t>
      </w:r>
      <w:r w:rsidR="0060740E">
        <w:rPr>
          <w:rFonts w:cstheme="minorHAnsi"/>
        </w:rPr>
        <w:t xml:space="preserve">  </w:t>
      </w:r>
      <w:r w:rsidR="00343644">
        <w:rPr>
          <w:rFonts w:cstheme="minorHAnsi"/>
        </w:rPr>
        <w:t xml:space="preserve"> </w:t>
      </w:r>
      <w:r w:rsidR="00A104B3">
        <w:rPr>
          <w:rFonts w:cstheme="minorHAnsi"/>
        </w:rPr>
        <w:t xml:space="preserve">Curso: </w:t>
      </w:r>
      <w:r w:rsidR="00BC5C7C">
        <w:rPr>
          <w:rFonts w:cstheme="minorHAnsi"/>
        </w:rPr>
        <w:t>4° medio</w:t>
      </w:r>
      <w:r w:rsidR="00A104B3">
        <w:rPr>
          <w:rFonts w:cstheme="minorHAnsi"/>
        </w:rPr>
        <w:t>_____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r w:rsidRPr="00705012">
        <w:rPr>
          <w:rFonts w:cstheme="minorHAnsi"/>
        </w:rPr>
        <w:t xml:space="preserve">                                       </w:t>
      </w:r>
    </w:p>
    <w:p w:rsidR="00FB5AFF" w:rsidRPr="00705012" w:rsidRDefault="00FB5AFF" w:rsidP="00B33BF9">
      <w:pPr>
        <w:jc w:val="both"/>
        <w:rPr>
          <w:rFonts w:cstheme="minorHAnsi"/>
        </w:rPr>
      </w:pPr>
    </w:p>
    <w:tbl>
      <w:tblPr>
        <w:tblW w:w="8554" w:type="dxa"/>
        <w:jc w:val="center"/>
        <w:tblCellMar>
          <w:left w:w="10" w:type="dxa"/>
          <w:right w:w="10" w:type="dxa"/>
        </w:tblCellMar>
        <w:tblLook w:val="0000" w:firstRow="0" w:lastRow="0" w:firstColumn="0" w:lastColumn="0" w:noHBand="0" w:noVBand="0"/>
      </w:tblPr>
      <w:tblGrid>
        <w:gridCol w:w="5135"/>
        <w:gridCol w:w="3419"/>
      </w:tblGrid>
      <w:tr w:rsidR="00B33BF9" w:rsidRPr="009C34E2" w:rsidTr="001A61BC">
        <w:trPr>
          <w:trHeight w:val="177"/>
          <w:jc w:val="center"/>
        </w:trPr>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3228BA" w:rsidRDefault="00B33BF9" w:rsidP="001A61BC">
            <w:pPr>
              <w:autoSpaceDN w:val="0"/>
              <w:spacing w:after="0" w:line="240" w:lineRule="auto"/>
              <w:jc w:val="center"/>
              <w:rPr>
                <w:rFonts w:eastAsia="Calibri" w:cstheme="minorHAnsi"/>
                <w:b/>
                <w:sz w:val="20"/>
                <w:szCs w:val="20"/>
              </w:rPr>
            </w:pPr>
            <w:r w:rsidRPr="003228BA">
              <w:rPr>
                <w:rFonts w:eastAsia="Calibri" w:cstheme="minorHAnsi"/>
                <w:b/>
                <w:sz w:val="20"/>
                <w:szCs w:val="20"/>
              </w:rPr>
              <w:t>Objetivo(s) de Aprendizaje(s) o Aprendizaje(s) Esperado(s) (Programa de estudio)</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3228BA" w:rsidRDefault="00B33BF9" w:rsidP="001A61BC">
            <w:pPr>
              <w:autoSpaceDN w:val="0"/>
              <w:spacing w:after="0" w:line="240" w:lineRule="auto"/>
              <w:jc w:val="center"/>
              <w:rPr>
                <w:rFonts w:eastAsia="Calibri" w:cstheme="minorHAnsi"/>
                <w:b/>
                <w:sz w:val="20"/>
                <w:szCs w:val="20"/>
              </w:rPr>
            </w:pPr>
            <w:r w:rsidRPr="003228BA">
              <w:rPr>
                <w:rFonts w:eastAsia="Calibri" w:cstheme="minorHAnsi"/>
                <w:b/>
                <w:sz w:val="20"/>
                <w:szCs w:val="20"/>
              </w:rPr>
              <w:t xml:space="preserve">Objetivo(s) de </w:t>
            </w:r>
            <w:r w:rsidR="001A61BC" w:rsidRPr="003228BA">
              <w:rPr>
                <w:rFonts w:eastAsia="Calibri" w:cstheme="minorHAnsi"/>
                <w:b/>
                <w:sz w:val="20"/>
                <w:szCs w:val="20"/>
              </w:rPr>
              <w:t>la guía</w:t>
            </w:r>
          </w:p>
          <w:p w:rsidR="003B55CD" w:rsidRPr="003228BA" w:rsidRDefault="003B55CD" w:rsidP="001A61BC">
            <w:pPr>
              <w:autoSpaceDN w:val="0"/>
              <w:spacing w:after="0" w:line="240" w:lineRule="auto"/>
              <w:jc w:val="center"/>
              <w:rPr>
                <w:rFonts w:eastAsia="Calibri" w:cstheme="minorHAnsi"/>
                <w:b/>
                <w:sz w:val="20"/>
                <w:szCs w:val="20"/>
              </w:rPr>
            </w:pPr>
            <w:r w:rsidRPr="003228BA">
              <w:rPr>
                <w:rFonts w:eastAsia="Calibri" w:cstheme="minorHAnsi"/>
                <w:b/>
                <w:sz w:val="20"/>
                <w:szCs w:val="20"/>
              </w:rPr>
              <w:t>(propios)</w:t>
            </w:r>
          </w:p>
        </w:tc>
      </w:tr>
      <w:tr w:rsidR="00B33BF9" w:rsidRPr="009C34E2" w:rsidTr="001A61BC">
        <w:trPr>
          <w:trHeight w:val="1598"/>
          <w:jc w:val="center"/>
        </w:trPr>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3228BA" w:rsidRDefault="003F171C" w:rsidP="003F171C">
            <w:pPr>
              <w:autoSpaceDE w:val="0"/>
              <w:autoSpaceDN w:val="0"/>
              <w:adjustRightInd w:val="0"/>
              <w:spacing w:after="0" w:line="240" w:lineRule="auto"/>
              <w:jc w:val="both"/>
              <w:rPr>
                <w:rFonts w:cstheme="minorHAnsi"/>
                <w:sz w:val="20"/>
                <w:szCs w:val="20"/>
              </w:rPr>
            </w:pPr>
            <w:r w:rsidRPr="003228BA">
              <w:rPr>
                <w:rFonts w:cstheme="minorHAnsi"/>
                <w:sz w:val="20"/>
                <w:szCs w:val="20"/>
              </w:rPr>
              <w:t>OA 7: Ejecutar tratamientos de protección de elementos de construcciones metálicas, mediante anticorrosivos, pinturas y otros, utilizando materiales, herramientas y equipos apropiados y respetando las normas de higiene, seguridad industrial y medioambiente.</w:t>
            </w:r>
          </w:p>
          <w:p w:rsidR="003F171C" w:rsidRPr="003228BA" w:rsidRDefault="003F171C" w:rsidP="003F171C">
            <w:pPr>
              <w:autoSpaceDE w:val="0"/>
              <w:autoSpaceDN w:val="0"/>
              <w:adjustRightInd w:val="0"/>
              <w:spacing w:after="0" w:line="240" w:lineRule="auto"/>
              <w:jc w:val="both"/>
              <w:rPr>
                <w:rFonts w:cstheme="minorHAnsi"/>
                <w:sz w:val="20"/>
                <w:szCs w:val="20"/>
              </w:rPr>
            </w:pPr>
          </w:p>
          <w:p w:rsidR="003F171C" w:rsidRPr="003228BA" w:rsidRDefault="003F171C" w:rsidP="003F171C">
            <w:pPr>
              <w:autoSpaceDE w:val="0"/>
              <w:autoSpaceDN w:val="0"/>
              <w:adjustRightInd w:val="0"/>
              <w:spacing w:after="0" w:line="240" w:lineRule="auto"/>
              <w:jc w:val="both"/>
              <w:rPr>
                <w:rFonts w:cstheme="minorHAnsi"/>
                <w:sz w:val="20"/>
                <w:szCs w:val="20"/>
              </w:rPr>
            </w:pPr>
            <w:r w:rsidRPr="003228BA">
              <w:rPr>
                <w:rFonts w:cstheme="minorHAnsi"/>
                <w:sz w:val="20"/>
                <w:szCs w:val="20"/>
              </w:rPr>
              <w:t>AE1: Programa en forma digital las actividades de tratamiento de protección de una estructura metálica, de acuerdo a las especificaciones técnicas del proyecto y las normas medioambientales y de seguridad vigentes.</w:t>
            </w:r>
          </w:p>
          <w:p w:rsidR="003F171C" w:rsidRPr="003228BA" w:rsidRDefault="003F171C" w:rsidP="003F171C">
            <w:pPr>
              <w:autoSpaceDE w:val="0"/>
              <w:autoSpaceDN w:val="0"/>
              <w:adjustRightInd w:val="0"/>
              <w:spacing w:after="0" w:line="240" w:lineRule="auto"/>
              <w:jc w:val="both"/>
              <w:rPr>
                <w:rFonts w:cstheme="minorHAnsi"/>
                <w:sz w:val="20"/>
                <w:szCs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708" w:rsidRPr="003228BA" w:rsidRDefault="003A4708" w:rsidP="003A4708">
            <w:pPr>
              <w:autoSpaceDE w:val="0"/>
              <w:autoSpaceDN w:val="0"/>
              <w:adjustRightInd w:val="0"/>
              <w:spacing w:after="0" w:line="240" w:lineRule="auto"/>
              <w:jc w:val="both"/>
              <w:rPr>
                <w:rFonts w:cstheme="minorHAnsi"/>
                <w:sz w:val="20"/>
                <w:szCs w:val="20"/>
              </w:rPr>
            </w:pPr>
            <w:r w:rsidRPr="003228BA">
              <w:rPr>
                <w:rFonts w:cstheme="minorHAnsi"/>
                <w:sz w:val="20"/>
                <w:szCs w:val="20"/>
              </w:rPr>
              <w:t>O.C.: Los</w:t>
            </w:r>
            <w:r w:rsidR="003F171C" w:rsidRPr="003228BA">
              <w:rPr>
                <w:rFonts w:cstheme="minorHAnsi"/>
                <w:sz w:val="20"/>
                <w:szCs w:val="20"/>
              </w:rPr>
              <w:t xml:space="preserve"> estudiantes Conocen la Norma SSPC, para tratamiento de estructuras.</w:t>
            </w:r>
          </w:p>
          <w:p w:rsidR="003A4708" w:rsidRPr="003228BA" w:rsidRDefault="003A4708" w:rsidP="003A4708">
            <w:pPr>
              <w:spacing w:after="0" w:line="240" w:lineRule="auto"/>
              <w:rPr>
                <w:rFonts w:cstheme="minorHAnsi"/>
                <w:sz w:val="20"/>
                <w:szCs w:val="20"/>
              </w:rPr>
            </w:pPr>
          </w:p>
          <w:p w:rsidR="003A4708" w:rsidRPr="003228BA" w:rsidRDefault="003A4708" w:rsidP="003A4708">
            <w:pPr>
              <w:autoSpaceDE w:val="0"/>
              <w:autoSpaceDN w:val="0"/>
              <w:adjustRightInd w:val="0"/>
              <w:spacing w:after="0" w:line="240" w:lineRule="auto"/>
              <w:jc w:val="both"/>
              <w:rPr>
                <w:rFonts w:cstheme="minorHAnsi"/>
                <w:sz w:val="20"/>
                <w:szCs w:val="20"/>
              </w:rPr>
            </w:pPr>
            <w:r w:rsidRPr="003228BA">
              <w:rPr>
                <w:rFonts w:cstheme="minorHAnsi"/>
                <w:sz w:val="20"/>
                <w:szCs w:val="20"/>
              </w:rPr>
              <w:t xml:space="preserve"> O.A. (ACTITUDINAL):  </w:t>
            </w:r>
          </w:p>
          <w:p w:rsidR="00B33BF9" w:rsidRPr="003228BA" w:rsidRDefault="003A4708" w:rsidP="003A4708">
            <w:pPr>
              <w:spacing w:after="0" w:line="240" w:lineRule="auto"/>
              <w:rPr>
                <w:rFonts w:cstheme="minorHAnsi"/>
                <w:sz w:val="20"/>
                <w:szCs w:val="20"/>
              </w:rPr>
            </w:pPr>
            <w:r w:rsidRPr="003228BA">
              <w:rPr>
                <w:rFonts w:cstheme="minorHAnsi"/>
                <w:sz w:val="20"/>
                <w:szCs w:val="20"/>
              </w:rPr>
              <w:t>(a) Leer y utilizar distintos tipos de textos relacionados con el trabajo, tales como especificaciones técnicas, normativas diversas, legislación  laboral, así como noticias y artículos que enriquezcan su experiencia laboral.</w:t>
            </w:r>
          </w:p>
        </w:tc>
      </w:tr>
    </w:tbl>
    <w:p w:rsidR="00E8217E" w:rsidRPr="003F50C8" w:rsidRDefault="00E8217E" w:rsidP="00C002E2">
      <w:pPr>
        <w:rPr>
          <w:rFonts w:cstheme="minorHAnsi"/>
          <w:b/>
          <w:sz w:val="18"/>
          <w:szCs w:val="18"/>
        </w:rPr>
      </w:pPr>
    </w:p>
    <w:p w:rsidR="003A4708" w:rsidRPr="003228BA" w:rsidRDefault="003A4708" w:rsidP="00C002E2">
      <w:pPr>
        <w:rPr>
          <w:rFonts w:cstheme="minorHAnsi"/>
          <w:b/>
          <w:sz w:val="24"/>
          <w:szCs w:val="24"/>
        </w:rPr>
      </w:pPr>
      <w:r w:rsidRPr="003228BA">
        <w:rPr>
          <w:rFonts w:cstheme="minorHAnsi"/>
          <w:b/>
          <w:sz w:val="24"/>
          <w:szCs w:val="24"/>
        </w:rPr>
        <w:t>INSTRUCCIONES GENERALES DE LA ACTIVIDAD:</w:t>
      </w:r>
    </w:p>
    <w:p w:rsidR="003A4708" w:rsidRPr="003228BA" w:rsidRDefault="003A4708" w:rsidP="00C002E2">
      <w:pPr>
        <w:pStyle w:val="NormalWeb"/>
        <w:spacing w:before="0" w:beforeAutospacing="0" w:after="0" w:afterAutospacing="0"/>
        <w:rPr>
          <w:rFonts w:asciiTheme="minorHAnsi" w:hAnsiTheme="minorHAnsi" w:cstheme="minorHAnsi"/>
          <w:color w:val="000000"/>
        </w:rPr>
      </w:pPr>
      <w:r w:rsidRPr="003228BA">
        <w:rPr>
          <w:rFonts w:asciiTheme="minorHAnsi" w:hAnsiTheme="minorHAnsi" w:cstheme="minorHAnsi"/>
          <w:color w:val="000000"/>
        </w:rPr>
        <w:t>1-.  Debe contestar con lápiz de pasta color azul o negro</w:t>
      </w:r>
    </w:p>
    <w:p w:rsidR="003A4708" w:rsidRPr="003228BA" w:rsidRDefault="003A4708" w:rsidP="00C002E2">
      <w:pPr>
        <w:pStyle w:val="NormalWeb"/>
        <w:spacing w:before="0" w:beforeAutospacing="0" w:after="0" w:afterAutospacing="0"/>
        <w:rPr>
          <w:rFonts w:asciiTheme="minorHAnsi" w:hAnsiTheme="minorHAnsi" w:cstheme="minorHAnsi"/>
          <w:color w:val="000000"/>
        </w:rPr>
      </w:pPr>
      <w:r w:rsidRPr="003228BA">
        <w:rPr>
          <w:rFonts w:asciiTheme="minorHAnsi" w:hAnsiTheme="minorHAnsi" w:cstheme="minorHAnsi"/>
          <w:color w:val="000000"/>
        </w:rPr>
        <w:t>2-. Si contesta una pregunta de desarrollo y se equivoca, debe borrar solo con corrector.</w:t>
      </w:r>
    </w:p>
    <w:p w:rsidR="003A4708" w:rsidRDefault="00FE402D" w:rsidP="00C002E2">
      <w:pPr>
        <w:pStyle w:val="NormalWeb"/>
        <w:spacing w:before="0" w:beforeAutospacing="0" w:after="0" w:afterAutospacing="0"/>
        <w:rPr>
          <w:rFonts w:asciiTheme="minorHAnsi" w:hAnsiTheme="minorHAnsi" w:cstheme="minorHAnsi"/>
          <w:color w:val="000000"/>
        </w:rPr>
      </w:pPr>
      <w:r w:rsidRPr="003228BA">
        <w:rPr>
          <w:rFonts w:asciiTheme="minorHAnsi" w:hAnsiTheme="minorHAnsi" w:cstheme="minorHAnsi"/>
          <w:color w:val="000000"/>
        </w:rPr>
        <w:t>3</w:t>
      </w:r>
      <w:r w:rsidR="003A4708" w:rsidRPr="003228BA">
        <w:rPr>
          <w:rFonts w:asciiTheme="minorHAnsi" w:hAnsiTheme="minorHAnsi" w:cstheme="minorHAnsi"/>
          <w:color w:val="000000"/>
        </w:rPr>
        <w:t>-. Lea atentamente las preguntas antes de responder</w:t>
      </w:r>
    </w:p>
    <w:p w:rsidR="00E754EA" w:rsidRPr="003228BA" w:rsidRDefault="00E754EA" w:rsidP="00C002E2">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4_. mandar al correo jorge.esteban.godoy</w:t>
      </w:r>
      <w:r w:rsidRPr="00E754EA">
        <w:rPr>
          <w:rFonts w:asciiTheme="minorHAnsi" w:hAnsiTheme="minorHAnsi" w:cstheme="minorHAnsi"/>
          <w:color w:val="000000"/>
        </w:rPr>
        <w:t>@</w:t>
      </w:r>
      <w:r>
        <w:rPr>
          <w:rFonts w:asciiTheme="minorHAnsi" w:hAnsiTheme="minorHAnsi" w:cstheme="minorHAnsi"/>
          <w:color w:val="000000"/>
        </w:rPr>
        <w:t>gmail.com</w:t>
      </w:r>
    </w:p>
    <w:p w:rsidR="00244CF9" w:rsidRPr="003228BA" w:rsidRDefault="00244CF9" w:rsidP="00C002E2">
      <w:pPr>
        <w:pStyle w:val="NormalWeb"/>
        <w:spacing w:before="0" w:beforeAutospacing="0" w:after="0" w:afterAutospacing="0"/>
        <w:rPr>
          <w:rFonts w:asciiTheme="minorHAnsi" w:hAnsiTheme="minorHAnsi" w:cstheme="minorHAnsi"/>
        </w:rPr>
      </w:pPr>
    </w:p>
    <w:p w:rsidR="003228BA" w:rsidRPr="00C66918" w:rsidRDefault="003228BA" w:rsidP="00C002E2">
      <w:pPr>
        <w:autoSpaceDE w:val="0"/>
        <w:autoSpaceDN w:val="0"/>
        <w:adjustRightInd w:val="0"/>
        <w:spacing w:after="0" w:line="240" w:lineRule="auto"/>
        <w:rPr>
          <w:rFonts w:cstheme="minorHAnsi"/>
          <w:sz w:val="24"/>
          <w:szCs w:val="24"/>
          <w:u w:val="single"/>
        </w:rPr>
      </w:pPr>
      <w:r w:rsidRPr="00C66918">
        <w:rPr>
          <w:rFonts w:cstheme="minorHAnsi"/>
          <w:sz w:val="24"/>
          <w:szCs w:val="24"/>
          <w:u w:val="single"/>
        </w:rPr>
        <w:t>Protección de Superficies Metálicas</w:t>
      </w:r>
      <w:r w:rsidR="00C66918">
        <w:rPr>
          <w:rFonts w:cstheme="minorHAnsi"/>
          <w:sz w:val="24"/>
          <w:szCs w:val="24"/>
          <w:u w:val="single"/>
        </w:rPr>
        <w:t>:</w:t>
      </w:r>
      <w:r w:rsidR="00C66918" w:rsidRPr="00C66918">
        <w:rPr>
          <w:rFonts w:cstheme="minorHAnsi"/>
          <w:sz w:val="24"/>
          <w:szCs w:val="24"/>
          <w:u w:val="single"/>
        </w:rPr>
        <w:t xml:space="preserve"> Limpieza manual (SSPC-SP2)</w:t>
      </w:r>
    </w:p>
    <w:p w:rsidR="003228BA" w:rsidRPr="003228BA" w:rsidRDefault="003228BA" w:rsidP="00C002E2">
      <w:pPr>
        <w:autoSpaceDE w:val="0"/>
        <w:autoSpaceDN w:val="0"/>
        <w:adjustRightInd w:val="0"/>
        <w:spacing w:after="0" w:line="240" w:lineRule="auto"/>
        <w:rPr>
          <w:rFonts w:ascii="Klavika-Light" w:hAnsi="Klavika-Light" w:cs="Klavika-Light"/>
          <w:sz w:val="24"/>
          <w:szCs w:val="24"/>
        </w:rPr>
      </w:pPr>
    </w:p>
    <w:p w:rsidR="003228BA" w:rsidRPr="00C66918" w:rsidRDefault="00C66918" w:rsidP="00C002E2">
      <w:pPr>
        <w:autoSpaceDE w:val="0"/>
        <w:autoSpaceDN w:val="0"/>
        <w:adjustRightInd w:val="0"/>
        <w:spacing w:after="0" w:line="240" w:lineRule="auto"/>
        <w:rPr>
          <w:rFonts w:cstheme="minorHAnsi"/>
          <w:sz w:val="24"/>
          <w:szCs w:val="24"/>
        </w:rPr>
      </w:pPr>
      <w:r w:rsidRPr="00C66918">
        <w:rPr>
          <w:rFonts w:cstheme="minorHAnsi"/>
          <w:sz w:val="24"/>
          <w:szCs w:val="24"/>
        </w:rPr>
        <w:t>Procedimiento que se utiliza para remover la cascarilla de laminación desprendida, herrumbre y pintura descascarada con herramientas manuales no mecánicas.</w:t>
      </w:r>
    </w:p>
    <w:p w:rsidR="00C66918" w:rsidRPr="00C66918" w:rsidRDefault="00C66918" w:rsidP="00C002E2">
      <w:pPr>
        <w:autoSpaceDE w:val="0"/>
        <w:autoSpaceDN w:val="0"/>
        <w:adjustRightInd w:val="0"/>
        <w:spacing w:after="0" w:line="240" w:lineRule="auto"/>
        <w:rPr>
          <w:rFonts w:cstheme="minorHAnsi"/>
          <w:sz w:val="24"/>
          <w:szCs w:val="24"/>
        </w:rPr>
      </w:pPr>
    </w:p>
    <w:p w:rsidR="00C66918" w:rsidRPr="00C66918" w:rsidRDefault="00C66918" w:rsidP="00C002E2">
      <w:pPr>
        <w:autoSpaceDE w:val="0"/>
        <w:autoSpaceDN w:val="0"/>
        <w:adjustRightInd w:val="0"/>
        <w:spacing w:after="0" w:line="240" w:lineRule="auto"/>
        <w:rPr>
          <w:rFonts w:cstheme="minorHAnsi"/>
          <w:sz w:val="24"/>
          <w:szCs w:val="24"/>
        </w:rPr>
      </w:pPr>
      <w:r w:rsidRPr="00C66918">
        <w:rPr>
          <w:rFonts w:cstheme="minorHAnsi"/>
          <w:sz w:val="24"/>
          <w:szCs w:val="24"/>
        </w:rPr>
        <w:t>La limpieza manual es especificada bajo las siguientes condiciones:</w:t>
      </w:r>
    </w:p>
    <w:p w:rsidR="00C66918" w:rsidRPr="00C66918" w:rsidRDefault="00C66918" w:rsidP="00C002E2">
      <w:pPr>
        <w:autoSpaceDE w:val="0"/>
        <w:autoSpaceDN w:val="0"/>
        <w:adjustRightInd w:val="0"/>
        <w:spacing w:after="0" w:line="240" w:lineRule="auto"/>
        <w:rPr>
          <w:rFonts w:cstheme="minorHAnsi"/>
          <w:sz w:val="24"/>
          <w:szCs w:val="24"/>
        </w:rPr>
      </w:pPr>
      <w:r w:rsidRPr="00C66918">
        <w:rPr>
          <w:rFonts w:cstheme="minorHAnsi"/>
          <w:sz w:val="24"/>
          <w:szCs w:val="24"/>
        </w:rPr>
        <w:t>• Cuando la preparación con abrasivo u otros métodos no pueden ser aceptados.</w:t>
      </w:r>
    </w:p>
    <w:p w:rsidR="00C66918" w:rsidRPr="00C66918" w:rsidRDefault="00C66918" w:rsidP="00C002E2">
      <w:pPr>
        <w:autoSpaceDE w:val="0"/>
        <w:autoSpaceDN w:val="0"/>
        <w:adjustRightInd w:val="0"/>
        <w:spacing w:after="0" w:line="240" w:lineRule="auto"/>
        <w:rPr>
          <w:rFonts w:cstheme="minorHAnsi"/>
          <w:sz w:val="24"/>
          <w:szCs w:val="24"/>
        </w:rPr>
      </w:pPr>
      <w:r w:rsidRPr="00C66918">
        <w:rPr>
          <w:rFonts w:cstheme="minorHAnsi"/>
          <w:sz w:val="24"/>
          <w:szCs w:val="24"/>
        </w:rPr>
        <w:t>• Cuando el recubrimiento o pintura existente se encuentra en condiciones levemente aceptables y solamente presenta una pequeña área degradada.</w:t>
      </w:r>
    </w:p>
    <w:p w:rsidR="00C66918" w:rsidRPr="00C66918" w:rsidRDefault="00C66918" w:rsidP="00C002E2">
      <w:pPr>
        <w:autoSpaceDE w:val="0"/>
        <w:autoSpaceDN w:val="0"/>
        <w:adjustRightInd w:val="0"/>
        <w:spacing w:after="0" w:line="240" w:lineRule="auto"/>
        <w:rPr>
          <w:rFonts w:cstheme="minorHAnsi"/>
          <w:sz w:val="24"/>
          <w:szCs w:val="24"/>
        </w:rPr>
      </w:pPr>
      <w:r w:rsidRPr="00C66918">
        <w:rPr>
          <w:rFonts w:cstheme="minorHAnsi"/>
          <w:sz w:val="24"/>
          <w:szCs w:val="24"/>
        </w:rPr>
        <w:t>• Cuando las áreas a limpiar son inaccesibles para aplicar chorro abrasivo.</w:t>
      </w:r>
    </w:p>
    <w:tbl>
      <w:tblPr>
        <w:tblStyle w:val="Tablaconcuadrcula"/>
        <w:tblW w:w="0" w:type="auto"/>
        <w:tblLook w:val="04A0" w:firstRow="1" w:lastRow="0" w:firstColumn="1" w:lastColumn="0" w:noHBand="0" w:noVBand="1"/>
      </w:tblPr>
      <w:tblGrid>
        <w:gridCol w:w="4414"/>
        <w:gridCol w:w="4414"/>
      </w:tblGrid>
      <w:tr w:rsidR="00C002E2" w:rsidTr="00C457B8">
        <w:tc>
          <w:tcPr>
            <w:tcW w:w="8828" w:type="dxa"/>
            <w:gridSpan w:val="2"/>
          </w:tcPr>
          <w:p w:rsidR="00C002E2" w:rsidRPr="00C002E2" w:rsidRDefault="00C002E2" w:rsidP="00C002E2">
            <w:pPr>
              <w:rPr>
                <w:rFonts w:cstheme="minorHAnsi"/>
                <w:b/>
                <w:sz w:val="24"/>
                <w:szCs w:val="24"/>
              </w:rPr>
            </w:pPr>
            <w:r w:rsidRPr="00C002E2">
              <w:rPr>
                <w:rFonts w:cstheme="minorHAnsi"/>
                <w:b/>
                <w:sz w:val="24"/>
                <w:szCs w:val="24"/>
              </w:rPr>
              <w:t xml:space="preserve">Imagen Referente A La Limpieza Manual </w:t>
            </w:r>
          </w:p>
          <w:p w:rsidR="00C002E2" w:rsidRDefault="00C002E2" w:rsidP="00C66918">
            <w:pPr>
              <w:rPr>
                <w:rFonts w:cstheme="minorHAnsi"/>
                <w:sz w:val="24"/>
                <w:szCs w:val="24"/>
              </w:rPr>
            </w:pPr>
          </w:p>
        </w:tc>
      </w:tr>
      <w:tr w:rsidR="00C002E2" w:rsidTr="00C002E2">
        <w:tc>
          <w:tcPr>
            <w:tcW w:w="4414" w:type="dxa"/>
          </w:tcPr>
          <w:p w:rsidR="00C002E2" w:rsidRDefault="00C002E2" w:rsidP="00C66918">
            <w:pPr>
              <w:rPr>
                <w:rFonts w:cstheme="minorHAnsi"/>
                <w:sz w:val="24"/>
                <w:szCs w:val="24"/>
              </w:rPr>
            </w:pPr>
            <w:r w:rsidRPr="00C66918">
              <w:rPr>
                <w:rFonts w:cstheme="minorHAnsi"/>
                <w:noProof/>
                <w:sz w:val="24"/>
                <w:szCs w:val="24"/>
                <w:lang w:eastAsia="es-CL"/>
              </w:rPr>
              <w:drawing>
                <wp:inline distT="0" distB="0" distL="0" distR="0" wp14:anchorId="77497426" wp14:editId="57F9DDA6">
                  <wp:extent cx="2633870" cy="2511909"/>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536" cy="2520173"/>
                          </a:xfrm>
                          <a:prstGeom prst="rect">
                            <a:avLst/>
                          </a:prstGeom>
                          <a:noFill/>
                          <a:ln>
                            <a:noFill/>
                          </a:ln>
                        </pic:spPr>
                      </pic:pic>
                    </a:graphicData>
                  </a:graphic>
                </wp:inline>
              </w:drawing>
            </w:r>
          </w:p>
        </w:tc>
        <w:tc>
          <w:tcPr>
            <w:tcW w:w="4414" w:type="dxa"/>
          </w:tcPr>
          <w:p w:rsidR="00C002E2" w:rsidRDefault="00C002E2" w:rsidP="00C66918">
            <w:pPr>
              <w:rPr>
                <w:rFonts w:cstheme="minorHAnsi"/>
                <w:sz w:val="24"/>
                <w:szCs w:val="24"/>
              </w:rPr>
            </w:pPr>
            <w:r>
              <w:rPr>
                <w:noProof/>
                <w:lang w:eastAsia="es-CL"/>
              </w:rPr>
              <w:drawing>
                <wp:inline distT="0" distB="0" distL="0" distR="0" wp14:anchorId="2E3F29E9" wp14:editId="4837AA75">
                  <wp:extent cx="2603103" cy="2474844"/>
                  <wp:effectExtent l="0" t="0" r="6985" b="1905"/>
                  <wp:docPr id="3" name="Imagen 3" descr="Cepillo de limpieza - STA, STM, ROF, RO8 series - Lessma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illo de limpieza - STA, STM, ROF, RO8 series - Lessman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870" cy="2484130"/>
                          </a:xfrm>
                          <a:prstGeom prst="rect">
                            <a:avLst/>
                          </a:prstGeom>
                          <a:noFill/>
                          <a:ln>
                            <a:noFill/>
                          </a:ln>
                        </pic:spPr>
                      </pic:pic>
                    </a:graphicData>
                  </a:graphic>
                </wp:inline>
              </w:drawing>
            </w:r>
          </w:p>
        </w:tc>
      </w:tr>
    </w:tbl>
    <w:p w:rsidR="00C66918" w:rsidRDefault="00C66918" w:rsidP="00C66918">
      <w:pPr>
        <w:rPr>
          <w:rFonts w:cstheme="minorHAnsi"/>
          <w:sz w:val="24"/>
          <w:szCs w:val="24"/>
        </w:rPr>
      </w:pPr>
    </w:p>
    <w:p w:rsidR="00C002E2" w:rsidRDefault="00C002E2" w:rsidP="00C66918">
      <w:pPr>
        <w:rPr>
          <w:rFonts w:cstheme="minorHAnsi"/>
          <w:sz w:val="24"/>
          <w:szCs w:val="24"/>
        </w:rPr>
      </w:pPr>
    </w:p>
    <w:p w:rsidR="00C002E2" w:rsidRDefault="00C002E2" w:rsidP="00C66918">
      <w:pPr>
        <w:rPr>
          <w:rFonts w:cstheme="minorHAnsi"/>
          <w:sz w:val="24"/>
          <w:szCs w:val="24"/>
        </w:rPr>
      </w:pPr>
    </w:p>
    <w:p w:rsidR="00C002E2" w:rsidRDefault="00C002E2" w:rsidP="00C66918">
      <w:pPr>
        <w:rPr>
          <w:rFonts w:cstheme="minorHAnsi"/>
          <w:sz w:val="24"/>
          <w:szCs w:val="24"/>
        </w:rPr>
      </w:pPr>
    </w:p>
    <w:p w:rsidR="00C002E2" w:rsidRPr="00C002E2" w:rsidRDefault="00C002E2" w:rsidP="00C002E2">
      <w:pPr>
        <w:jc w:val="both"/>
        <w:rPr>
          <w:rFonts w:cstheme="minorHAnsi"/>
          <w:sz w:val="24"/>
          <w:szCs w:val="24"/>
        </w:rPr>
      </w:pPr>
      <w:r w:rsidRPr="00C002E2">
        <w:rPr>
          <w:rFonts w:cstheme="minorHAnsi"/>
          <w:sz w:val="24"/>
          <w:szCs w:val="24"/>
        </w:rPr>
        <w:t xml:space="preserve">Tela esmeril </w:t>
      </w:r>
    </w:p>
    <w:p w:rsidR="00C66918" w:rsidRPr="00C002E2" w:rsidRDefault="00C002E2" w:rsidP="00C002E2">
      <w:pPr>
        <w:jc w:val="both"/>
        <w:rPr>
          <w:rFonts w:cstheme="minorHAnsi"/>
          <w:color w:val="202122"/>
          <w:sz w:val="24"/>
          <w:szCs w:val="24"/>
          <w:shd w:val="clear" w:color="auto" w:fill="FFFFFF"/>
        </w:rPr>
      </w:pPr>
      <w:r w:rsidRPr="00C002E2">
        <w:rPr>
          <w:rFonts w:cstheme="minorHAnsi"/>
          <w:color w:val="202122"/>
          <w:sz w:val="24"/>
          <w:szCs w:val="24"/>
          <w:shd w:val="clear" w:color="auto" w:fill="FFFFFF"/>
        </w:rPr>
        <w:t>Se denomina </w:t>
      </w:r>
      <w:r w:rsidRPr="00C002E2">
        <w:rPr>
          <w:rFonts w:cstheme="minorHAnsi"/>
          <w:b/>
          <w:bCs/>
          <w:color w:val="202122"/>
          <w:sz w:val="24"/>
          <w:szCs w:val="24"/>
          <w:shd w:val="clear" w:color="auto" w:fill="FFFFFF"/>
        </w:rPr>
        <w:t>tela esmeril</w:t>
      </w:r>
      <w:r w:rsidRPr="00C002E2">
        <w:rPr>
          <w:rFonts w:cstheme="minorHAnsi"/>
          <w:color w:val="202122"/>
          <w:sz w:val="24"/>
          <w:szCs w:val="24"/>
          <w:shd w:val="clear" w:color="auto" w:fill="FFFFFF"/>
        </w:rPr>
        <w:t> a un tipo de </w:t>
      </w:r>
      <w:r w:rsidRPr="00C002E2">
        <w:rPr>
          <w:rFonts w:cstheme="minorHAnsi"/>
          <w:sz w:val="24"/>
          <w:szCs w:val="24"/>
          <w:shd w:val="clear" w:color="auto" w:fill="FFFFFF"/>
        </w:rPr>
        <w:t>abrasivo</w:t>
      </w:r>
      <w:r w:rsidRPr="00C002E2">
        <w:rPr>
          <w:rFonts w:cstheme="minorHAnsi"/>
          <w:color w:val="202122"/>
          <w:sz w:val="24"/>
          <w:szCs w:val="24"/>
          <w:shd w:val="clear" w:color="auto" w:fill="FFFFFF"/>
        </w:rPr>
        <w:t> que se compone de granos </w:t>
      </w:r>
      <w:r w:rsidRPr="00C002E2">
        <w:rPr>
          <w:rFonts w:cstheme="minorHAnsi"/>
          <w:sz w:val="24"/>
          <w:szCs w:val="24"/>
          <w:shd w:val="clear" w:color="auto" w:fill="FFFFFF"/>
        </w:rPr>
        <w:t>esmeril</w:t>
      </w:r>
      <w:r w:rsidRPr="00C002E2">
        <w:rPr>
          <w:rFonts w:cstheme="minorHAnsi"/>
          <w:color w:val="202122"/>
          <w:sz w:val="24"/>
          <w:szCs w:val="24"/>
          <w:shd w:val="clear" w:color="auto" w:fill="FFFFFF"/>
        </w:rPr>
        <w:t> pegados a una base de tela. Se la utiliza para trabajos de terminación de piezas de metal.</w:t>
      </w:r>
    </w:p>
    <w:p w:rsidR="00C002E2" w:rsidRPr="00C002E2" w:rsidRDefault="00C002E2" w:rsidP="00C002E2">
      <w:pPr>
        <w:jc w:val="both"/>
        <w:rPr>
          <w:rFonts w:cstheme="minorHAnsi"/>
          <w:color w:val="202122"/>
          <w:sz w:val="24"/>
          <w:szCs w:val="24"/>
          <w:shd w:val="clear" w:color="auto" w:fill="FFFFFF"/>
        </w:rPr>
      </w:pPr>
      <w:r w:rsidRPr="00C002E2">
        <w:rPr>
          <w:rFonts w:cstheme="minorHAnsi"/>
          <w:color w:val="202122"/>
          <w:sz w:val="24"/>
          <w:szCs w:val="24"/>
          <w:shd w:val="clear" w:color="auto" w:fill="FFFFFF"/>
        </w:rPr>
        <w:t>La tela esmeril se comercializa según el tamaño medio del grano, encolado a la tela soporte. Los tamaños comunes de más gruesa a más fina son: 40, 46, 54, 60, 70, 80, 90, 100, 120, 180, 220, 320, F, y FF. Un grado de tela esmeril grado 46 o 54 es utilizado en trabajos de terminación gruesa, mientras que una tela esmeril grado 220 a 320 proveerá un buen pulido de la superficie.</w:t>
      </w:r>
    </w:p>
    <w:p w:rsidR="00C002E2" w:rsidRPr="00C002E2" w:rsidRDefault="00C002E2" w:rsidP="00C002E2">
      <w:pPr>
        <w:jc w:val="both"/>
        <w:rPr>
          <w:rFonts w:cstheme="minorHAnsi"/>
          <w:color w:val="202122"/>
          <w:sz w:val="24"/>
          <w:szCs w:val="24"/>
          <w:shd w:val="clear" w:color="auto" w:fill="FFFFFF"/>
        </w:rPr>
      </w:pPr>
      <w:r w:rsidRPr="00C002E2">
        <w:rPr>
          <w:rFonts w:cstheme="minorHAnsi"/>
          <w:color w:val="202122"/>
          <w:sz w:val="24"/>
          <w:szCs w:val="24"/>
          <w:shd w:val="clear" w:color="auto" w:fill="FFFFFF"/>
        </w:rPr>
        <w:t>Se considera que la tela esmeril es un abrasivo adecuado para tareas de modelado de reparación de carrocerías de vehículos y ajuste final de partes de metal. Su principal ventaja es que, a diferencia de otros abrasivos más duros, no deja trazas del material abrasivo en los componentes que se han pulido. La tela esmeril también ha sido utilizado para limpieza, como un medio para quitar herrumbre de partes de acero pulidas.</w:t>
      </w:r>
    </w:p>
    <w:p w:rsidR="00C002E2" w:rsidRDefault="00C002E2" w:rsidP="00C66918">
      <w:pPr>
        <w:rPr>
          <w:rFonts w:ascii="Arial" w:hAnsi="Arial" w:cs="Arial"/>
          <w:color w:val="202122"/>
          <w:sz w:val="21"/>
          <w:szCs w:val="21"/>
          <w:shd w:val="clear" w:color="auto" w:fill="FFFFFF"/>
        </w:rPr>
      </w:pPr>
    </w:p>
    <w:tbl>
      <w:tblPr>
        <w:tblStyle w:val="Tablaconcuadrcula"/>
        <w:tblW w:w="0" w:type="auto"/>
        <w:jc w:val="center"/>
        <w:tblLook w:val="04A0" w:firstRow="1" w:lastRow="0" w:firstColumn="1" w:lastColumn="0" w:noHBand="0" w:noVBand="1"/>
      </w:tblPr>
      <w:tblGrid>
        <w:gridCol w:w="4106"/>
      </w:tblGrid>
      <w:tr w:rsidR="00C002E2" w:rsidTr="00C002E2">
        <w:trPr>
          <w:jc w:val="center"/>
        </w:trPr>
        <w:tc>
          <w:tcPr>
            <w:tcW w:w="4106" w:type="dxa"/>
          </w:tcPr>
          <w:p w:rsidR="00C002E2" w:rsidRPr="00E754EA" w:rsidRDefault="00C002E2" w:rsidP="00E754EA">
            <w:pPr>
              <w:jc w:val="center"/>
              <w:rPr>
                <w:rFonts w:cstheme="minorHAnsi"/>
                <w:b/>
                <w:sz w:val="24"/>
                <w:szCs w:val="24"/>
              </w:rPr>
            </w:pPr>
            <w:r w:rsidRPr="00E754EA">
              <w:rPr>
                <w:rFonts w:cstheme="minorHAnsi"/>
                <w:b/>
                <w:sz w:val="24"/>
                <w:szCs w:val="24"/>
              </w:rPr>
              <w:t>Tela esmeril grado 320</w:t>
            </w:r>
          </w:p>
          <w:p w:rsidR="00E754EA" w:rsidRDefault="00E754EA" w:rsidP="00C66918">
            <w:pPr>
              <w:rPr>
                <w:rFonts w:cstheme="minorHAnsi"/>
                <w:sz w:val="24"/>
                <w:szCs w:val="24"/>
              </w:rPr>
            </w:pPr>
          </w:p>
        </w:tc>
      </w:tr>
      <w:tr w:rsidR="00C002E2" w:rsidTr="00C002E2">
        <w:trPr>
          <w:jc w:val="center"/>
        </w:trPr>
        <w:tc>
          <w:tcPr>
            <w:tcW w:w="4106" w:type="dxa"/>
          </w:tcPr>
          <w:p w:rsidR="00C002E2" w:rsidRDefault="00C002E2" w:rsidP="00C66918">
            <w:pPr>
              <w:rPr>
                <w:rFonts w:cstheme="minorHAnsi"/>
                <w:sz w:val="24"/>
                <w:szCs w:val="24"/>
              </w:rPr>
            </w:pPr>
            <w:r>
              <w:rPr>
                <w:noProof/>
                <w:lang w:eastAsia="es-CL"/>
              </w:rPr>
              <w:drawing>
                <wp:inline distT="0" distB="0" distL="0" distR="0">
                  <wp:extent cx="2312035" cy="1888435"/>
                  <wp:effectExtent l="0" t="0" r="0" b="0"/>
                  <wp:docPr id="4" name="Imagen 4" descr="https://upload.wikimedia.org/wikipedia/commons/thumb/4/43/320_emery_cloth.JPG/220px-320_emery_cl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3/320_emery_cloth.JPG/220px-320_emery_clo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305" cy="1905808"/>
                          </a:xfrm>
                          <a:prstGeom prst="rect">
                            <a:avLst/>
                          </a:prstGeom>
                          <a:noFill/>
                          <a:ln>
                            <a:noFill/>
                          </a:ln>
                        </pic:spPr>
                      </pic:pic>
                    </a:graphicData>
                  </a:graphic>
                </wp:inline>
              </w:drawing>
            </w:r>
          </w:p>
          <w:p w:rsidR="00E754EA" w:rsidRDefault="00E754EA" w:rsidP="00C66918">
            <w:pPr>
              <w:rPr>
                <w:rFonts w:cstheme="minorHAnsi"/>
                <w:sz w:val="24"/>
                <w:szCs w:val="24"/>
              </w:rPr>
            </w:pPr>
          </w:p>
        </w:tc>
      </w:tr>
    </w:tbl>
    <w:p w:rsidR="00C002E2" w:rsidRDefault="00C002E2" w:rsidP="00C66918">
      <w:pPr>
        <w:rPr>
          <w:rFonts w:cstheme="minorHAnsi"/>
          <w:sz w:val="24"/>
          <w:szCs w:val="24"/>
        </w:rPr>
      </w:pPr>
    </w:p>
    <w:p w:rsidR="00C66918" w:rsidRDefault="00C66918" w:rsidP="00BC470A">
      <w:pPr>
        <w:jc w:val="center"/>
        <w:rPr>
          <w:rFonts w:cstheme="minorHAnsi"/>
          <w:sz w:val="24"/>
          <w:szCs w:val="24"/>
        </w:rPr>
      </w:pPr>
    </w:p>
    <w:p w:rsidR="00C66918" w:rsidRDefault="00C66918" w:rsidP="00BC470A">
      <w:pPr>
        <w:jc w:val="center"/>
        <w:rPr>
          <w:rFonts w:cstheme="minorHAnsi"/>
          <w:sz w:val="24"/>
          <w:szCs w:val="24"/>
        </w:rPr>
      </w:pPr>
    </w:p>
    <w:p w:rsidR="00C66918" w:rsidRDefault="00C66918"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E754EA" w:rsidRDefault="00E754EA" w:rsidP="00BC470A">
      <w:pPr>
        <w:jc w:val="center"/>
        <w:rPr>
          <w:rFonts w:cstheme="minorHAnsi"/>
          <w:sz w:val="24"/>
          <w:szCs w:val="24"/>
        </w:rPr>
      </w:pPr>
    </w:p>
    <w:p w:rsidR="00C66918" w:rsidRDefault="00C66918" w:rsidP="00BC470A">
      <w:pPr>
        <w:jc w:val="center"/>
        <w:rPr>
          <w:rFonts w:cstheme="minorHAnsi"/>
          <w:sz w:val="24"/>
          <w:szCs w:val="24"/>
        </w:rPr>
      </w:pPr>
    </w:p>
    <w:p w:rsidR="00C66918" w:rsidRDefault="00C66918" w:rsidP="00BC470A">
      <w:pPr>
        <w:jc w:val="center"/>
        <w:rPr>
          <w:rFonts w:cstheme="minorHAnsi"/>
          <w:sz w:val="24"/>
          <w:szCs w:val="24"/>
        </w:rPr>
      </w:pPr>
    </w:p>
    <w:tbl>
      <w:tblPr>
        <w:tblStyle w:val="Tablaconcuadrcula"/>
        <w:tblW w:w="9217" w:type="dxa"/>
        <w:tblLook w:val="04A0" w:firstRow="1" w:lastRow="0" w:firstColumn="1" w:lastColumn="0" w:noHBand="0" w:noVBand="1"/>
      </w:tblPr>
      <w:tblGrid>
        <w:gridCol w:w="9217"/>
      </w:tblGrid>
      <w:tr w:rsidR="003228BA" w:rsidTr="008C3DA3">
        <w:trPr>
          <w:trHeight w:val="265"/>
        </w:trPr>
        <w:tc>
          <w:tcPr>
            <w:tcW w:w="9217" w:type="dxa"/>
          </w:tcPr>
          <w:p w:rsidR="003228BA" w:rsidRDefault="003228BA" w:rsidP="00BC470A">
            <w:pPr>
              <w:jc w:val="center"/>
              <w:rPr>
                <w:rFonts w:cstheme="minorHAnsi"/>
                <w:sz w:val="24"/>
                <w:szCs w:val="24"/>
              </w:rPr>
            </w:pPr>
            <w:r>
              <w:rPr>
                <w:rFonts w:cstheme="minorHAnsi"/>
                <w:sz w:val="24"/>
                <w:szCs w:val="24"/>
              </w:rPr>
              <w:t xml:space="preserve">ACTIVIDAD N°1 </w:t>
            </w:r>
            <w:r w:rsidR="0086490F">
              <w:rPr>
                <w:rFonts w:cstheme="minorHAnsi"/>
                <w:sz w:val="24"/>
                <w:szCs w:val="24"/>
              </w:rPr>
              <w:t xml:space="preserve">–Responda cada pregunta brevemente </w:t>
            </w:r>
          </w:p>
        </w:tc>
      </w:tr>
      <w:tr w:rsidR="003228BA" w:rsidTr="008C3DA3">
        <w:trPr>
          <w:trHeight w:val="545"/>
        </w:trPr>
        <w:tc>
          <w:tcPr>
            <w:tcW w:w="9217" w:type="dxa"/>
          </w:tcPr>
          <w:p w:rsidR="003228BA" w:rsidRPr="0086490F" w:rsidRDefault="0086490F" w:rsidP="00E754EA">
            <w:pPr>
              <w:pStyle w:val="Prrafodelista"/>
              <w:numPr>
                <w:ilvl w:val="0"/>
                <w:numId w:val="14"/>
              </w:numPr>
              <w:jc w:val="both"/>
              <w:rPr>
                <w:rFonts w:cstheme="minorHAnsi"/>
                <w:sz w:val="24"/>
                <w:szCs w:val="24"/>
              </w:rPr>
            </w:pPr>
            <w:r>
              <w:rPr>
                <w:rFonts w:cstheme="minorHAnsi"/>
                <w:sz w:val="24"/>
                <w:szCs w:val="24"/>
              </w:rPr>
              <w:t>¿</w:t>
            </w:r>
            <w:r w:rsidR="00E754EA">
              <w:rPr>
                <w:rFonts w:cstheme="minorHAnsi"/>
                <w:sz w:val="24"/>
                <w:szCs w:val="24"/>
              </w:rPr>
              <w:t>A que se denomina SSPC-SP2?</w:t>
            </w:r>
            <w:r>
              <w:rPr>
                <w:rFonts w:cstheme="minorHAnsi"/>
                <w:sz w:val="24"/>
                <w:szCs w:val="24"/>
              </w:rPr>
              <w:t xml:space="preserve"> Habilidad Conocer</w:t>
            </w:r>
          </w:p>
        </w:tc>
      </w:tr>
      <w:tr w:rsidR="003228BA" w:rsidTr="008C3DA3">
        <w:trPr>
          <w:trHeight w:val="2183"/>
        </w:trPr>
        <w:tc>
          <w:tcPr>
            <w:tcW w:w="9217" w:type="dxa"/>
          </w:tcPr>
          <w:p w:rsidR="003228BA" w:rsidRDefault="0086490F" w:rsidP="0086490F">
            <w:pPr>
              <w:jc w:val="both"/>
              <w:rPr>
                <w:rFonts w:cstheme="minorHAnsi"/>
                <w:sz w:val="24"/>
                <w:szCs w:val="24"/>
              </w:rPr>
            </w:pPr>
            <w:r>
              <w:rPr>
                <w:rFonts w:cstheme="minorHAnsi"/>
                <w:sz w:val="24"/>
                <w:szCs w:val="24"/>
              </w:rPr>
              <w:t xml:space="preserve">Respuesta: </w:t>
            </w: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tc>
      </w:tr>
      <w:tr w:rsidR="003228BA" w:rsidTr="008C3DA3">
        <w:trPr>
          <w:trHeight w:val="545"/>
        </w:trPr>
        <w:tc>
          <w:tcPr>
            <w:tcW w:w="9217" w:type="dxa"/>
          </w:tcPr>
          <w:p w:rsidR="003228BA" w:rsidRPr="0086490F" w:rsidRDefault="00E754EA" w:rsidP="00E754EA">
            <w:pPr>
              <w:pStyle w:val="Prrafodelista"/>
              <w:numPr>
                <w:ilvl w:val="0"/>
                <w:numId w:val="14"/>
              </w:numPr>
              <w:jc w:val="both"/>
              <w:rPr>
                <w:rFonts w:cstheme="minorHAnsi"/>
                <w:sz w:val="24"/>
                <w:szCs w:val="24"/>
              </w:rPr>
            </w:pPr>
            <w:r>
              <w:rPr>
                <w:rFonts w:cstheme="minorHAnsi"/>
                <w:sz w:val="24"/>
                <w:szCs w:val="24"/>
              </w:rPr>
              <w:t>¿Por qué es importante conocer los grados de la tela de esmeril</w:t>
            </w:r>
            <w:r w:rsidR="0086490F">
              <w:rPr>
                <w:rFonts w:cstheme="minorHAnsi"/>
                <w:sz w:val="24"/>
                <w:szCs w:val="24"/>
              </w:rPr>
              <w:t>? Habilidad conocer</w:t>
            </w:r>
          </w:p>
        </w:tc>
      </w:tr>
      <w:tr w:rsidR="003228BA" w:rsidTr="008C3DA3">
        <w:trPr>
          <w:trHeight w:val="2448"/>
        </w:trPr>
        <w:tc>
          <w:tcPr>
            <w:tcW w:w="9217" w:type="dxa"/>
          </w:tcPr>
          <w:p w:rsidR="003228BA" w:rsidRDefault="0086490F" w:rsidP="0086490F">
            <w:pPr>
              <w:jc w:val="both"/>
              <w:rPr>
                <w:rFonts w:cstheme="minorHAnsi"/>
                <w:sz w:val="24"/>
                <w:szCs w:val="24"/>
              </w:rPr>
            </w:pPr>
            <w:r>
              <w:rPr>
                <w:rFonts w:cstheme="minorHAnsi"/>
                <w:sz w:val="24"/>
                <w:szCs w:val="24"/>
              </w:rPr>
              <w:t xml:space="preserve">Respuesta: </w:t>
            </w: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tc>
      </w:tr>
      <w:tr w:rsidR="003228BA" w:rsidTr="008C3DA3">
        <w:trPr>
          <w:trHeight w:val="4785"/>
        </w:trPr>
        <w:tc>
          <w:tcPr>
            <w:tcW w:w="9217" w:type="dxa"/>
          </w:tcPr>
          <w:p w:rsidR="0086490F" w:rsidRDefault="0086490F" w:rsidP="0086490F">
            <w:pPr>
              <w:jc w:val="both"/>
              <w:rPr>
                <w:rFonts w:cstheme="minorHAnsi"/>
                <w:sz w:val="24"/>
                <w:szCs w:val="24"/>
              </w:rPr>
            </w:pPr>
          </w:p>
          <w:p w:rsidR="0086490F" w:rsidRDefault="00E754EA" w:rsidP="00E754EA">
            <w:pPr>
              <w:pStyle w:val="Prrafodelista"/>
              <w:numPr>
                <w:ilvl w:val="0"/>
                <w:numId w:val="14"/>
              </w:numPr>
              <w:jc w:val="both"/>
              <w:rPr>
                <w:rFonts w:cstheme="minorHAnsi"/>
                <w:sz w:val="24"/>
                <w:szCs w:val="24"/>
              </w:rPr>
            </w:pPr>
            <w:r>
              <w:rPr>
                <w:rFonts w:cstheme="minorHAnsi"/>
                <w:sz w:val="24"/>
                <w:szCs w:val="24"/>
              </w:rPr>
              <w:t>Identifique a que proceso de limpieza corresponde según norma SSPC, escribiendo correctamente a la norma que corresponde:</w:t>
            </w:r>
          </w:p>
          <w:p w:rsidR="00E754EA" w:rsidRPr="00E754EA" w:rsidRDefault="00E754EA" w:rsidP="00E754EA">
            <w:pPr>
              <w:jc w:val="center"/>
              <w:rPr>
                <w:rFonts w:cstheme="minorHAnsi"/>
                <w:b/>
                <w:sz w:val="24"/>
                <w:szCs w:val="24"/>
              </w:rPr>
            </w:pPr>
          </w:p>
          <w:tbl>
            <w:tblPr>
              <w:tblStyle w:val="Tablaconcuadrcula"/>
              <w:tblW w:w="0" w:type="auto"/>
              <w:tblLook w:val="04A0" w:firstRow="1" w:lastRow="0" w:firstColumn="1" w:lastColumn="0" w:noHBand="0" w:noVBand="1"/>
            </w:tblPr>
            <w:tblGrid>
              <w:gridCol w:w="6216"/>
              <w:gridCol w:w="2775"/>
            </w:tblGrid>
            <w:tr w:rsidR="00E754EA" w:rsidRPr="00E754EA" w:rsidTr="00E754EA">
              <w:tc>
                <w:tcPr>
                  <w:tcW w:w="4495" w:type="dxa"/>
                </w:tcPr>
                <w:p w:rsidR="00E754EA" w:rsidRPr="00E754EA" w:rsidRDefault="00E754EA" w:rsidP="00E754EA">
                  <w:pPr>
                    <w:jc w:val="center"/>
                    <w:rPr>
                      <w:rFonts w:cstheme="minorHAnsi"/>
                      <w:b/>
                      <w:sz w:val="24"/>
                      <w:szCs w:val="24"/>
                    </w:rPr>
                  </w:pPr>
                  <w:r w:rsidRPr="00E754EA">
                    <w:rPr>
                      <w:rFonts w:cstheme="minorHAnsi"/>
                      <w:b/>
                      <w:sz w:val="24"/>
                      <w:szCs w:val="24"/>
                    </w:rPr>
                    <w:t>IMAGEN</w:t>
                  </w:r>
                </w:p>
              </w:tc>
              <w:tc>
                <w:tcPr>
                  <w:tcW w:w="4496" w:type="dxa"/>
                </w:tcPr>
                <w:p w:rsidR="00E754EA" w:rsidRPr="00E754EA" w:rsidRDefault="00E754EA" w:rsidP="00E754EA">
                  <w:pPr>
                    <w:jc w:val="center"/>
                    <w:rPr>
                      <w:rFonts w:cstheme="minorHAnsi"/>
                      <w:b/>
                      <w:sz w:val="24"/>
                      <w:szCs w:val="24"/>
                    </w:rPr>
                  </w:pPr>
                  <w:r w:rsidRPr="00E754EA">
                    <w:rPr>
                      <w:rFonts w:cstheme="minorHAnsi"/>
                      <w:b/>
                      <w:sz w:val="24"/>
                      <w:szCs w:val="24"/>
                    </w:rPr>
                    <w:t>NORMA</w:t>
                  </w:r>
                </w:p>
              </w:tc>
            </w:tr>
            <w:tr w:rsidR="00E754EA" w:rsidTr="00E754EA">
              <w:tc>
                <w:tcPr>
                  <w:tcW w:w="4495" w:type="dxa"/>
                </w:tcPr>
                <w:p w:rsidR="00E754EA" w:rsidRDefault="00E754EA" w:rsidP="00E754EA">
                  <w:pPr>
                    <w:jc w:val="both"/>
                    <w:rPr>
                      <w:rFonts w:cstheme="minorHAnsi"/>
                      <w:sz w:val="24"/>
                      <w:szCs w:val="24"/>
                    </w:rPr>
                  </w:pPr>
                  <w:r>
                    <w:rPr>
                      <w:noProof/>
                      <w:lang w:eastAsia="es-CL"/>
                    </w:rPr>
                    <w:drawing>
                      <wp:inline distT="0" distB="0" distL="0" distR="0" wp14:anchorId="10970723" wp14:editId="6D816B4F">
                        <wp:extent cx="3806825" cy="2097405"/>
                        <wp:effectExtent l="0" t="0" r="3175" b="0"/>
                        <wp:docPr id="6" name="Imagen 6" descr="Solvente desengrasante - F - LPS Laboratories - de limpieza /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ente desengrasante - F - LPS Laboratories - de limpieza /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825" cy="2097405"/>
                                </a:xfrm>
                                <a:prstGeom prst="rect">
                                  <a:avLst/>
                                </a:prstGeom>
                                <a:noFill/>
                                <a:ln>
                                  <a:noFill/>
                                </a:ln>
                              </pic:spPr>
                            </pic:pic>
                          </a:graphicData>
                        </a:graphic>
                      </wp:inline>
                    </w:drawing>
                  </w:r>
                </w:p>
              </w:tc>
              <w:tc>
                <w:tcPr>
                  <w:tcW w:w="4496" w:type="dxa"/>
                </w:tcPr>
                <w:p w:rsidR="00E754EA" w:rsidRDefault="00E754EA" w:rsidP="00E754EA">
                  <w:pPr>
                    <w:jc w:val="both"/>
                    <w:rPr>
                      <w:rFonts w:cstheme="minorHAnsi"/>
                      <w:sz w:val="24"/>
                      <w:szCs w:val="24"/>
                    </w:rPr>
                  </w:pPr>
                </w:p>
              </w:tc>
            </w:tr>
            <w:tr w:rsidR="00E754EA" w:rsidTr="00E754EA">
              <w:tc>
                <w:tcPr>
                  <w:tcW w:w="4495" w:type="dxa"/>
                </w:tcPr>
                <w:p w:rsidR="00E754EA" w:rsidRDefault="00E754EA" w:rsidP="00E754EA">
                  <w:pPr>
                    <w:jc w:val="both"/>
                    <w:rPr>
                      <w:rFonts w:cstheme="minorHAnsi"/>
                      <w:sz w:val="24"/>
                      <w:szCs w:val="24"/>
                    </w:rPr>
                  </w:pPr>
                  <w:r>
                    <w:rPr>
                      <w:noProof/>
                      <w:lang w:eastAsia="es-CL"/>
                    </w:rPr>
                    <w:drawing>
                      <wp:inline distT="0" distB="0" distL="0" distR="0" wp14:anchorId="07513E60" wp14:editId="0D7E7FF4">
                        <wp:extent cx="3806825" cy="1520687"/>
                        <wp:effectExtent l="0" t="0" r="3175" b="3810"/>
                        <wp:docPr id="8" name="Imagen 8" descr="Herramientas manuales de jardinería limpieza con cepill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ramientas manuales de jardinería limpieza con cepillo de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563"/>
                                <a:stretch/>
                              </pic:blipFill>
                              <pic:spPr bwMode="auto">
                                <a:xfrm>
                                  <a:off x="0" y="0"/>
                                  <a:ext cx="3843121" cy="15351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96" w:type="dxa"/>
                </w:tcPr>
                <w:p w:rsidR="00E754EA" w:rsidRDefault="00E754EA" w:rsidP="00E754EA">
                  <w:pPr>
                    <w:jc w:val="both"/>
                    <w:rPr>
                      <w:rFonts w:cstheme="minorHAnsi"/>
                      <w:sz w:val="24"/>
                      <w:szCs w:val="24"/>
                    </w:rPr>
                  </w:pPr>
                </w:p>
              </w:tc>
            </w:tr>
            <w:tr w:rsidR="00E754EA" w:rsidTr="00E754EA">
              <w:tc>
                <w:tcPr>
                  <w:tcW w:w="4495" w:type="dxa"/>
                </w:tcPr>
                <w:p w:rsidR="00E754EA" w:rsidRDefault="00C0457C" w:rsidP="00E754EA">
                  <w:pPr>
                    <w:jc w:val="both"/>
                    <w:rPr>
                      <w:rFonts w:cstheme="minorHAnsi"/>
                      <w:sz w:val="24"/>
                      <w:szCs w:val="24"/>
                    </w:rPr>
                  </w:pPr>
                  <w:r>
                    <w:rPr>
                      <w:noProof/>
                      <w:lang w:eastAsia="es-CL"/>
                    </w:rPr>
                    <w:lastRenderedPageBreak/>
                    <w:drawing>
                      <wp:inline distT="0" distB="0" distL="0" distR="0" wp14:anchorId="472B7F0A" wp14:editId="4FA1D9CD">
                        <wp:extent cx="3657600" cy="1639371"/>
                        <wp:effectExtent l="0" t="0" r="0" b="0"/>
                        <wp:docPr id="9" name="Imagen 9" descr="Foto De La Mano Del Trabajador Usando El Papel De Lija E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e La Mano Del Trabajador Usando El Papel De Lija En El ..."/>
                                <pic:cNvPicPr>
                                  <a:picLocks noChangeAspect="1" noChangeArrowheads="1"/>
                                </pic:cNvPicPr>
                              </pic:nvPicPr>
                              <pic:blipFill rotWithShape="1">
                                <a:blip r:embed="rId12">
                                  <a:extLst>
                                    <a:ext uri="{28A0092B-C50C-407E-A947-70E740481C1C}">
                                      <a14:useLocalDpi xmlns:a14="http://schemas.microsoft.com/office/drawing/2010/main" val="0"/>
                                    </a:ext>
                                  </a:extLst>
                                </a:blip>
                                <a:srcRect b="10821"/>
                                <a:stretch/>
                              </pic:blipFill>
                              <pic:spPr bwMode="auto">
                                <a:xfrm>
                                  <a:off x="0" y="0"/>
                                  <a:ext cx="3677288" cy="16481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96" w:type="dxa"/>
                </w:tcPr>
                <w:p w:rsidR="00E754EA" w:rsidRDefault="00E754EA" w:rsidP="00E754EA">
                  <w:pPr>
                    <w:jc w:val="both"/>
                    <w:rPr>
                      <w:rFonts w:cstheme="minorHAnsi"/>
                      <w:sz w:val="24"/>
                      <w:szCs w:val="24"/>
                    </w:rPr>
                  </w:pPr>
                  <w:bookmarkStart w:id="0" w:name="_GoBack"/>
                  <w:bookmarkEnd w:id="0"/>
                </w:p>
              </w:tc>
            </w:tr>
          </w:tbl>
          <w:p w:rsidR="0086490F" w:rsidRPr="0086490F" w:rsidRDefault="0086490F" w:rsidP="0086490F">
            <w:pPr>
              <w:jc w:val="both"/>
              <w:rPr>
                <w:rFonts w:cstheme="minorHAnsi"/>
                <w:sz w:val="24"/>
                <w:szCs w:val="24"/>
              </w:rPr>
            </w:pPr>
          </w:p>
        </w:tc>
      </w:tr>
      <w:tr w:rsidR="0086490F" w:rsidTr="008C3DA3">
        <w:trPr>
          <w:trHeight w:val="279"/>
        </w:trPr>
        <w:tc>
          <w:tcPr>
            <w:tcW w:w="9217" w:type="dxa"/>
          </w:tcPr>
          <w:p w:rsidR="0086490F" w:rsidRDefault="0086490F" w:rsidP="00596331">
            <w:pPr>
              <w:jc w:val="both"/>
              <w:rPr>
                <w:rFonts w:cstheme="minorHAnsi"/>
                <w:sz w:val="24"/>
                <w:szCs w:val="24"/>
              </w:rPr>
            </w:pPr>
            <w:r>
              <w:rPr>
                <w:rFonts w:cstheme="minorHAnsi"/>
                <w:sz w:val="24"/>
                <w:szCs w:val="24"/>
              </w:rPr>
              <w:lastRenderedPageBreak/>
              <w:t xml:space="preserve">Parte 2-Video link: </w:t>
            </w:r>
            <w:hyperlink r:id="rId13" w:history="1">
              <w:r w:rsidR="00596331">
                <w:rPr>
                  <w:rStyle w:val="Hipervnculo"/>
                </w:rPr>
                <w:t>https://www.youtube.com/watch?v=UzXabBqH3PE&amp;feature=youtu.be</w:t>
              </w:r>
            </w:hyperlink>
          </w:p>
        </w:tc>
      </w:tr>
      <w:tr w:rsidR="0086490F" w:rsidTr="008C3DA3">
        <w:trPr>
          <w:trHeight w:val="550"/>
        </w:trPr>
        <w:tc>
          <w:tcPr>
            <w:tcW w:w="9217" w:type="dxa"/>
          </w:tcPr>
          <w:p w:rsidR="0086490F" w:rsidRDefault="0086490F" w:rsidP="0086490F">
            <w:pPr>
              <w:jc w:val="both"/>
              <w:rPr>
                <w:rFonts w:cstheme="minorHAnsi"/>
                <w:sz w:val="24"/>
                <w:szCs w:val="24"/>
              </w:rPr>
            </w:pPr>
          </w:p>
          <w:p w:rsidR="0086490F" w:rsidRDefault="008C3DA3" w:rsidP="008C3DA3">
            <w:pPr>
              <w:pStyle w:val="Prrafodelista"/>
              <w:numPr>
                <w:ilvl w:val="0"/>
                <w:numId w:val="15"/>
              </w:numPr>
              <w:jc w:val="both"/>
              <w:rPr>
                <w:rFonts w:cstheme="minorHAnsi"/>
                <w:sz w:val="24"/>
                <w:szCs w:val="24"/>
              </w:rPr>
            </w:pPr>
            <w:r>
              <w:rPr>
                <w:rFonts w:cstheme="minorHAnsi"/>
                <w:sz w:val="24"/>
                <w:szCs w:val="24"/>
              </w:rPr>
              <w:t>Viendo el video, ¿qué es SSPC</w:t>
            </w:r>
            <w:r w:rsidR="003848F3">
              <w:rPr>
                <w:rFonts w:cstheme="minorHAnsi"/>
                <w:sz w:val="24"/>
                <w:szCs w:val="24"/>
              </w:rPr>
              <w:t>-SP2</w:t>
            </w:r>
            <w:r>
              <w:rPr>
                <w:rFonts w:cstheme="minorHAnsi"/>
                <w:sz w:val="24"/>
                <w:szCs w:val="24"/>
              </w:rPr>
              <w:t>? Habilidad Conocer.</w:t>
            </w:r>
          </w:p>
          <w:p w:rsidR="008C3DA3" w:rsidRPr="008C3DA3" w:rsidRDefault="008C3DA3" w:rsidP="008C3DA3">
            <w:pPr>
              <w:pStyle w:val="Prrafodelista"/>
              <w:jc w:val="both"/>
              <w:rPr>
                <w:rFonts w:cstheme="minorHAnsi"/>
                <w:sz w:val="24"/>
                <w:szCs w:val="24"/>
              </w:rPr>
            </w:pPr>
            <w:r>
              <w:rPr>
                <w:rFonts w:cstheme="minorHAnsi"/>
                <w:sz w:val="24"/>
                <w:szCs w:val="24"/>
              </w:rPr>
              <w:t>Respuesta:</w:t>
            </w: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p w:rsidR="0086490F" w:rsidRDefault="0086490F" w:rsidP="0086490F">
            <w:pPr>
              <w:jc w:val="both"/>
              <w:rPr>
                <w:rFonts w:cstheme="minorHAnsi"/>
                <w:sz w:val="24"/>
                <w:szCs w:val="24"/>
              </w:rPr>
            </w:pPr>
          </w:p>
        </w:tc>
      </w:tr>
      <w:tr w:rsidR="008C3DA3" w:rsidTr="008C3DA3">
        <w:trPr>
          <w:trHeight w:val="550"/>
        </w:trPr>
        <w:tc>
          <w:tcPr>
            <w:tcW w:w="9217" w:type="dxa"/>
          </w:tcPr>
          <w:p w:rsidR="008C3DA3" w:rsidRPr="008C3DA3" w:rsidRDefault="008C3DA3" w:rsidP="003848F3">
            <w:pPr>
              <w:pStyle w:val="Prrafodelista"/>
              <w:numPr>
                <w:ilvl w:val="0"/>
                <w:numId w:val="15"/>
              </w:numPr>
              <w:jc w:val="both"/>
              <w:rPr>
                <w:rFonts w:cstheme="minorHAnsi"/>
                <w:sz w:val="24"/>
                <w:szCs w:val="24"/>
              </w:rPr>
            </w:pPr>
            <w:r>
              <w:rPr>
                <w:rFonts w:cstheme="minorHAnsi"/>
                <w:sz w:val="24"/>
                <w:szCs w:val="24"/>
              </w:rPr>
              <w:t xml:space="preserve">Viendo el video, </w:t>
            </w:r>
            <w:r w:rsidR="003848F3">
              <w:rPr>
                <w:rFonts w:cstheme="minorHAnsi"/>
                <w:sz w:val="24"/>
                <w:szCs w:val="24"/>
              </w:rPr>
              <w:t xml:space="preserve">¿Qué APRENDISTE HOY </w:t>
            </w:r>
            <w:r>
              <w:rPr>
                <w:rFonts w:cstheme="minorHAnsi"/>
                <w:sz w:val="24"/>
                <w:szCs w:val="24"/>
              </w:rPr>
              <w:t>?</w:t>
            </w:r>
          </w:p>
        </w:tc>
      </w:tr>
      <w:tr w:rsidR="008C3DA3" w:rsidTr="008C3DA3">
        <w:trPr>
          <w:trHeight w:val="550"/>
        </w:trPr>
        <w:tc>
          <w:tcPr>
            <w:tcW w:w="9217" w:type="dxa"/>
          </w:tcPr>
          <w:p w:rsidR="008C3DA3" w:rsidRDefault="008C3DA3" w:rsidP="008C3DA3">
            <w:pPr>
              <w:pStyle w:val="Prrafodelista"/>
              <w:jc w:val="both"/>
              <w:rPr>
                <w:rFonts w:cstheme="minorHAnsi"/>
                <w:sz w:val="24"/>
                <w:szCs w:val="24"/>
              </w:rPr>
            </w:pPr>
            <w:r>
              <w:rPr>
                <w:rFonts w:cstheme="minorHAnsi"/>
                <w:sz w:val="24"/>
                <w:szCs w:val="24"/>
              </w:rPr>
              <w:t>Respuesta:</w:t>
            </w:r>
          </w:p>
          <w:p w:rsidR="008C3DA3" w:rsidRDefault="008C3DA3" w:rsidP="008C3DA3">
            <w:pPr>
              <w:pStyle w:val="Prrafodelista"/>
              <w:jc w:val="both"/>
              <w:rPr>
                <w:rFonts w:cstheme="minorHAnsi"/>
                <w:sz w:val="24"/>
                <w:szCs w:val="24"/>
              </w:rPr>
            </w:pPr>
          </w:p>
          <w:p w:rsidR="008C3DA3" w:rsidRDefault="008C3DA3" w:rsidP="008C3DA3">
            <w:pPr>
              <w:pStyle w:val="Prrafodelista"/>
              <w:jc w:val="both"/>
              <w:rPr>
                <w:rFonts w:cstheme="minorHAnsi"/>
                <w:sz w:val="24"/>
                <w:szCs w:val="24"/>
              </w:rPr>
            </w:pPr>
          </w:p>
          <w:p w:rsidR="008C3DA3" w:rsidRDefault="008C3DA3" w:rsidP="008C3DA3">
            <w:pPr>
              <w:pStyle w:val="Prrafodelista"/>
              <w:jc w:val="both"/>
              <w:rPr>
                <w:rFonts w:cstheme="minorHAnsi"/>
                <w:sz w:val="24"/>
                <w:szCs w:val="24"/>
              </w:rPr>
            </w:pPr>
          </w:p>
          <w:p w:rsidR="008C3DA3" w:rsidRDefault="008C3DA3" w:rsidP="008C3DA3">
            <w:pPr>
              <w:pStyle w:val="Prrafodelista"/>
              <w:jc w:val="both"/>
              <w:rPr>
                <w:rFonts w:cstheme="minorHAnsi"/>
                <w:sz w:val="24"/>
                <w:szCs w:val="24"/>
              </w:rPr>
            </w:pPr>
          </w:p>
          <w:p w:rsidR="008C3DA3" w:rsidRDefault="008C3DA3" w:rsidP="008C3DA3">
            <w:pPr>
              <w:pStyle w:val="Prrafodelista"/>
              <w:jc w:val="both"/>
              <w:rPr>
                <w:rFonts w:cstheme="minorHAnsi"/>
                <w:sz w:val="24"/>
                <w:szCs w:val="24"/>
              </w:rPr>
            </w:pPr>
          </w:p>
          <w:p w:rsidR="008C3DA3" w:rsidRDefault="008C3DA3" w:rsidP="008C3DA3">
            <w:pPr>
              <w:pStyle w:val="Prrafodelista"/>
              <w:jc w:val="both"/>
              <w:rPr>
                <w:rFonts w:cstheme="minorHAnsi"/>
                <w:sz w:val="24"/>
                <w:szCs w:val="24"/>
              </w:rPr>
            </w:pPr>
          </w:p>
          <w:p w:rsidR="008C3DA3" w:rsidRDefault="008C3DA3" w:rsidP="008C3DA3">
            <w:pPr>
              <w:pStyle w:val="Prrafodelista"/>
              <w:jc w:val="both"/>
              <w:rPr>
                <w:rFonts w:cstheme="minorHAnsi"/>
                <w:sz w:val="24"/>
                <w:szCs w:val="24"/>
              </w:rPr>
            </w:pPr>
          </w:p>
        </w:tc>
      </w:tr>
    </w:tbl>
    <w:p w:rsidR="003F171C" w:rsidRPr="003228BA" w:rsidRDefault="003F171C" w:rsidP="00BC470A">
      <w:pPr>
        <w:jc w:val="center"/>
        <w:rPr>
          <w:rFonts w:cstheme="minorHAnsi"/>
          <w:b/>
          <w:sz w:val="36"/>
          <w:szCs w:val="24"/>
        </w:rPr>
      </w:pPr>
    </w:p>
    <w:p w:rsidR="003848F3" w:rsidRDefault="003848F3" w:rsidP="00BC470A">
      <w:pPr>
        <w:jc w:val="center"/>
        <w:rPr>
          <w:rFonts w:cstheme="minorHAnsi"/>
          <w:b/>
          <w:sz w:val="36"/>
          <w:szCs w:val="24"/>
        </w:rPr>
      </w:pPr>
    </w:p>
    <w:p w:rsidR="003848F3" w:rsidRDefault="003848F3" w:rsidP="00BC470A">
      <w:pPr>
        <w:jc w:val="center"/>
        <w:rPr>
          <w:rFonts w:cstheme="minorHAnsi"/>
          <w:b/>
          <w:sz w:val="36"/>
          <w:szCs w:val="24"/>
        </w:rPr>
      </w:pPr>
    </w:p>
    <w:p w:rsidR="003848F3" w:rsidRDefault="003848F3" w:rsidP="00BC470A">
      <w:pPr>
        <w:jc w:val="center"/>
        <w:rPr>
          <w:rFonts w:cstheme="minorHAnsi"/>
          <w:b/>
          <w:sz w:val="36"/>
          <w:szCs w:val="24"/>
        </w:rPr>
      </w:pPr>
    </w:p>
    <w:p w:rsidR="003848F3" w:rsidRDefault="003848F3" w:rsidP="00BC470A">
      <w:pPr>
        <w:jc w:val="center"/>
        <w:rPr>
          <w:rFonts w:cstheme="minorHAnsi"/>
          <w:b/>
          <w:sz w:val="36"/>
          <w:szCs w:val="24"/>
        </w:rPr>
      </w:pPr>
    </w:p>
    <w:p w:rsidR="003848F3" w:rsidRDefault="003848F3" w:rsidP="00BC470A">
      <w:pPr>
        <w:jc w:val="center"/>
        <w:rPr>
          <w:rFonts w:cstheme="minorHAnsi"/>
          <w:b/>
          <w:sz w:val="36"/>
          <w:szCs w:val="24"/>
        </w:rPr>
      </w:pPr>
    </w:p>
    <w:p w:rsidR="003848F3" w:rsidRDefault="003848F3" w:rsidP="00BC470A">
      <w:pPr>
        <w:jc w:val="center"/>
        <w:rPr>
          <w:rFonts w:cstheme="minorHAnsi"/>
          <w:b/>
          <w:sz w:val="36"/>
          <w:szCs w:val="24"/>
        </w:rPr>
      </w:pPr>
    </w:p>
    <w:p w:rsidR="003848F3" w:rsidRDefault="003848F3" w:rsidP="00BC470A">
      <w:pPr>
        <w:jc w:val="center"/>
        <w:rPr>
          <w:rFonts w:cstheme="minorHAnsi"/>
          <w:b/>
          <w:sz w:val="36"/>
          <w:szCs w:val="24"/>
        </w:rPr>
      </w:pPr>
    </w:p>
    <w:p w:rsidR="00646850" w:rsidRPr="00FE402D" w:rsidRDefault="00646850" w:rsidP="00646850">
      <w:pPr>
        <w:pStyle w:val="NormalWeb"/>
        <w:spacing w:before="0" w:beforeAutospacing="0" w:after="0" w:afterAutospacing="0"/>
        <w:jc w:val="both"/>
      </w:pPr>
    </w:p>
    <w:sectPr w:rsidR="00646850" w:rsidRPr="00FE402D" w:rsidSect="003F50C8">
      <w:headerReference w:type="default" r:id="rId14"/>
      <w:pgSz w:w="12240" w:h="20160" w:code="5"/>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43" w:rsidRDefault="00565643" w:rsidP="008B0964">
      <w:pPr>
        <w:spacing w:after="0" w:line="240" w:lineRule="auto"/>
      </w:pPr>
      <w:r>
        <w:separator/>
      </w:r>
    </w:p>
  </w:endnote>
  <w:endnote w:type="continuationSeparator" w:id="0">
    <w:p w:rsidR="00565643" w:rsidRDefault="00565643"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Klavika-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43" w:rsidRDefault="00565643" w:rsidP="008B0964">
      <w:pPr>
        <w:spacing w:after="0" w:line="240" w:lineRule="auto"/>
      </w:pPr>
      <w:r>
        <w:separator/>
      </w:r>
    </w:p>
  </w:footnote>
  <w:footnote w:type="continuationSeparator" w:id="0">
    <w:p w:rsidR="00565643" w:rsidRDefault="00565643"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B3" w:rsidRDefault="00A104B3" w:rsidP="00A104B3">
    <w:pPr>
      <w:pStyle w:val="Encabezado"/>
      <w:jc w:val="center"/>
    </w:pPr>
    <w:r>
      <w:rPr>
        <w:rFonts w:ascii="Times New Roman" w:hAnsi="Times New Roman" w:cs="Times New Roman"/>
        <w:noProof/>
        <w:sz w:val="16"/>
        <w:szCs w:val="16"/>
        <w:lang w:eastAsia="es-CL"/>
      </w:rPr>
      <w:drawing>
        <wp:inline distT="0" distB="0" distL="0" distR="0">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8B0964" w:rsidRDefault="009C34E2" w:rsidP="00A104B3">
    <w:pPr>
      <w:pStyle w:val="Encabezado"/>
      <w:jc w:val="center"/>
    </w:pPr>
    <w:r w:rsidRPr="00247EC9">
      <w:rPr>
        <w:rFonts w:ascii="Times New Roman" w:hAnsi="Times New Roman" w:cs="Times New Roman"/>
        <w:noProof/>
        <w:sz w:val="16"/>
        <w:szCs w:val="16"/>
        <w:lang w:eastAsia="es-CL"/>
      </w:rPr>
      <mc:AlternateContent>
        <mc:Choice Requires="wps">
          <w:drawing>
            <wp:anchor distT="45720" distB="45720" distL="114300" distR="114300" simplePos="0" relativeHeight="251661312" behindDoc="1" locked="0" layoutInCell="1" allowOverlap="1" wp14:anchorId="180B9666" wp14:editId="0F957FB4">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9666" id="_x0000_t202" coordsize="21600,21600" o:spt="202" path="m,l,21600r21600,l21600,xe">
              <v:stroke joinstyle="miter"/>
              <v:path gradientshapeok="t" o:connecttype="rect"/>
            </v:shapetype>
            <v:shape id="Cuadro de texto 2" o:spid="_x0000_s1026"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rsidR="00A104B3" w:rsidRDefault="00A104B3" w:rsidP="00A104B3">
    <w:pPr>
      <w:pStyle w:val="Encabezado"/>
      <w:jc w:val="center"/>
    </w:pPr>
    <w:r>
      <w:t>Especialidad:</w:t>
    </w:r>
    <w:r w:rsidR="003A4708">
      <w:t xml:space="preserve"> Construcciones Metálicas</w:t>
    </w:r>
  </w:p>
  <w:p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71"/>
    <w:multiLevelType w:val="hybridMultilevel"/>
    <w:tmpl w:val="ECE481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3D13FD"/>
    <w:multiLevelType w:val="hybridMultilevel"/>
    <w:tmpl w:val="F2369F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1F37B0"/>
    <w:multiLevelType w:val="multilevel"/>
    <w:tmpl w:val="11A6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3520658"/>
    <w:multiLevelType w:val="hybridMultilevel"/>
    <w:tmpl w:val="1FD8E3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E97146"/>
    <w:multiLevelType w:val="multilevel"/>
    <w:tmpl w:val="D208F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515BA"/>
    <w:multiLevelType w:val="multilevel"/>
    <w:tmpl w:val="67D4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4F34E34"/>
    <w:multiLevelType w:val="hybridMultilevel"/>
    <w:tmpl w:val="FA0ADC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1667275"/>
    <w:multiLevelType w:val="multilevel"/>
    <w:tmpl w:val="D208F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num w:numId="1">
    <w:abstractNumId w:val="12"/>
  </w:num>
  <w:num w:numId="2">
    <w:abstractNumId w:val="4"/>
  </w:num>
  <w:num w:numId="3">
    <w:abstractNumId w:val="10"/>
  </w:num>
  <w:num w:numId="4">
    <w:abstractNumId w:val="8"/>
  </w:num>
  <w:num w:numId="5">
    <w:abstractNumId w:val="13"/>
  </w:num>
  <w:num w:numId="6">
    <w:abstractNumId w:val="14"/>
  </w:num>
  <w:num w:numId="7">
    <w:abstractNumId w:val="3"/>
  </w:num>
  <w:num w:numId="8">
    <w:abstractNumId w:val="5"/>
  </w:num>
  <w:num w:numId="9">
    <w:abstractNumId w:val="1"/>
  </w:num>
  <w:num w:numId="10">
    <w:abstractNumId w:val="2"/>
  </w:num>
  <w:num w:numId="11">
    <w:abstractNumId w:val="11"/>
  </w:num>
  <w:num w:numId="12">
    <w:abstractNumId w:val="7"/>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4"/>
    <w:rsid w:val="00004634"/>
    <w:rsid w:val="00005EFF"/>
    <w:rsid w:val="0002493F"/>
    <w:rsid w:val="00035046"/>
    <w:rsid w:val="000834BB"/>
    <w:rsid w:val="00094505"/>
    <w:rsid w:val="0009705D"/>
    <w:rsid w:val="000A25A7"/>
    <w:rsid w:val="000A34FA"/>
    <w:rsid w:val="000A68A3"/>
    <w:rsid w:val="000D6252"/>
    <w:rsid w:val="000E3109"/>
    <w:rsid w:val="000E3A67"/>
    <w:rsid w:val="000F3EC0"/>
    <w:rsid w:val="000F6EF3"/>
    <w:rsid w:val="000F71D5"/>
    <w:rsid w:val="001237A5"/>
    <w:rsid w:val="00134EAE"/>
    <w:rsid w:val="00182504"/>
    <w:rsid w:val="0019685E"/>
    <w:rsid w:val="001A32C8"/>
    <w:rsid w:val="001A61BC"/>
    <w:rsid w:val="001B44EC"/>
    <w:rsid w:val="001C7465"/>
    <w:rsid w:val="001D75A0"/>
    <w:rsid w:val="001F57AF"/>
    <w:rsid w:val="00240CD1"/>
    <w:rsid w:val="00244CF9"/>
    <w:rsid w:val="002474D9"/>
    <w:rsid w:val="00257277"/>
    <w:rsid w:val="0028690D"/>
    <w:rsid w:val="002A4812"/>
    <w:rsid w:val="002C3AF3"/>
    <w:rsid w:val="002C7694"/>
    <w:rsid w:val="002D0108"/>
    <w:rsid w:val="002E72EF"/>
    <w:rsid w:val="002E7933"/>
    <w:rsid w:val="003228BA"/>
    <w:rsid w:val="00343644"/>
    <w:rsid w:val="00357A30"/>
    <w:rsid w:val="00377D7E"/>
    <w:rsid w:val="003848F3"/>
    <w:rsid w:val="00395796"/>
    <w:rsid w:val="003A1039"/>
    <w:rsid w:val="003A4708"/>
    <w:rsid w:val="003B117A"/>
    <w:rsid w:val="003B55CD"/>
    <w:rsid w:val="003E41EE"/>
    <w:rsid w:val="003F171C"/>
    <w:rsid w:val="003F50C8"/>
    <w:rsid w:val="003F567E"/>
    <w:rsid w:val="0040325F"/>
    <w:rsid w:val="0041452B"/>
    <w:rsid w:val="004211F4"/>
    <w:rsid w:val="004314C1"/>
    <w:rsid w:val="004844AD"/>
    <w:rsid w:val="004B6AF3"/>
    <w:rsid w:val="004E24C4"/>
    <w:rsid w:val="004E4658"/>
    <w:rsid w:val="00506773"/>
    <w:rsid w:val="005136EF"/>
    <w:rsid w:val="00526D03"/>
    <w:rsid w:val="005428C5"/>
    <w:rsid w:val="00554834"/>
    <w:rsid w:val="00565643"/>
    <w:rsid w:val="00596331"/>
    <w:rsid w:val="005D30DE"/>
    <w:rsid w:val="005E4C16"/>
    <w:rsid w:val="005E6BA3"/>
    <w:rsid w:val="005F14A6"/>
    <w:rsid w:val="006051B6"/>
    <w:rsid w:val="00606448"/>
    <w:rsid w:val="0060740E"/>
    <w:rsid w:val="00646850"/>
    <w:rsid w:val="00670B5E"/>
    <w:rsid w:val="00690144"/>
    <w:rsid w:val="00697F19"/>
    <w:rsid w:val="006A3678"/>
    <w:rsid w:val="006A5D8E"/>
    <w:rsid w:val="006B338E"/>
    <w:rsid w:val="006F2485"/>
    <w:rsid w:val="00705012"/>
    <w:rsid w:val="00790E91"/>
    <w:rsid w:val="007D65F0"/>
    <w:rsid w:val="007F3E49"/>
    <w:rsid w:val="007F56B5"/>
    <w:rsid w:val="00800345"/>
    <w:rsid w:val="00822F43"/>
    <w:rsid w:val="0086289C"/>
    <w:rsid w:val="0086490F"/>
    <w:rsid w:val="00867D71"/>
    <w:rsid w:val="00873615"/>
    <w:rsid w:val="00880BA9"/>
    <w:rsid w:val="008B0964"/>
    <w:rsid w:val="008B64E9"/>
    <w:rsid w:val="008C3DA3"/>
    <w:rsid w:val="008F22C0"/>
    <w:rsid w:val="008F4A48"/>
    <w:rsid w:val="009023CF"/>
    <w:rsid w:val="00902CF9"/>
    <w:rsid w:val="009038E7"/>
    <w:rsid w:val="00915086"/>
    <w:rsid w:val="00915F38"/>
    <w:rsid w:val="00936A64"/>
    <w:rsid w:val="00946388"/>
    <w:rsid w:val="00952B04"/>
    <w:rsid w:val="00957E9D"/>
    <w:rsid w:val="00973554"/>
    <w:rsid w:val="00973E0C"/>
    <w:rsid w:val="00983357"/>
    <w:rsid w:val="009C34E2"/>
    <w:rsid w:val="009C5BF5"/>
    <w:rsid w:val="009F391B"/>
    <w:rsid w:val="00A104B3"/>
    <w:rsid w:val="00A16444"/>
    <w:rsid w:val="00A30425"/>
    <w:rsid w:val="00A4622F"/>
    <w:rsid w:val="00AC46E0"/>
    <w:rsid w:val="00B206D3"/>
    <w:rsid w:val="00B3237D"/>
    <w:rsid w:val="00B33BF9"/>
    <w:rsid w:val="00B35FE9"/>
    <w:rsid w:val="00B401AF"/>
    <w:rsid w:val="00BB3670"/>
    <w:rsid w:val="00BC470A"/>
    <w:rsid w:val="00BC5C7C"/>
    <w:rsid w:val="00C000AF"/>
    <w:rsid w:val="00C002E2"/>
    <w:rsid w:val="00C01FF9"/>
    <w:rsid w:val="00C0457C"/>
    <w:rsid w:val="00C06F62"/>
    <w:rsid w:val="00C1109C"/>
    <w:rsid w:val="00C35E40"/>
    <w:rsid w:val="00C66918"/>
    <w:rsid w:val="00C70923"/>
    <w:rsid w:val="00C757FA"/>
    <w:rsid w:val="00C85203"/>
    <w:rsid w:val="00CF0EFC"/>
    <w:rsid w:val="00D06658"/>
    <w:rsid w:val="00D06DFB"/>
    <w:rsid w:val="00D2566E"/>
    <w:rsid w:val="00D7514D"/>
    <w:rsid w:val="00D9288C"/>
    <w:rsid w:val="00DB7449"/>
    <w:rsid w:val="00DC214A"/>
    <w:rsid w:val="00E043EC"/>
    <w:rsid w:val="00E324C1"/>
    <w:rsid w:val="00E37708"/>
    <w:rsid w:val="00E5492F"/>
    <w:rsid w:val="00E754EA"/>
    <w:rsid w:val="00E8217E"/>
    <w:rsid w:val="00E953AF"/>
    <w:rsid w:val="00EC4F11"/>
    <w:rsid w:val="00ED75BA"/>
    <w:rsid w:val="00F638DD"/>
    <w:rsid w:val="00FA479B"/>
    <w:rsid w:val="00FB5AFF"/>
    <w:rsid w:val="00FD27E3"/>
    <w:rsid w:val="00FD2CAA"/>
    <w:rsid w:val="00FE12BE"/>
    <w:rsid w:val="00FE40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785E"/>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F4"/>
  </w:style>
  <w:style w:type="paragraph" w:styleId="Ttulo1">
    <w:name w:val="heading 1"/>
    <w:basedOn w:val="Normal"/>
    <w:next w:val="Normal"/>
    <w:link w:val="Ttulo1Car"/>
    <w:uiPriority w:val="9"/>
    <w:qFormat/>
    <w:rsid w:val="00C00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link w:val="Ttulo5Car"/>
    <w:uiPriority w:val="9"/>
    <w:qFormat/>
    <w:rsid w:val="000F71D5"/>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46850"/>
    <w:rPr>
      <w:color w:val="0000FF"/>
      <w:u w:val="single"/>
    </w:rPr>
  </w:style>
  <w:style w:type="character" w:styleId="Textoennegrita">
    <w:name w:val="Strong"/>
    <w:basedOn w:val="Fuentedeprrafopredeter"/>
    <w:uiPriority w:val="22"/>
    <w:qFormat/>
    <w:rsid w:val="000F71D5"/>
    <w:rPr>
      <w:b/>
      <w:bCs/>
    </w:rPr>
  </w:style>
  <w:style w:type="character" w:customStyle="1" w:styleId="Ttulo5Car">
    <w:name w:val="Título 5 Car"/>
    <w:basedOn w:val="Fuentedeprrafopredeter"/>
    <w:link w:val="Ttulo5"/>
    <w:uiPriority w:val="9"/>
    <w:rsid w:val="000F71D5"/>
    <w:rPr>
      <w:rFonts w:ascii="Times New Roman" w:eastAsia="Times New Roman" w:hAnsi="Times New Roman" w:cs="Times New Roman"/>
      <w:b/>
      <w:bCs/>
      <w:sz w:val="20"/>
      <w:szCs w:val="20"/>
      <w:lang w:eastAsia="es-CL"/>
    </w:rPr>
  </w:style>
  <w:style w:type="paragraph" w:customStyle="1" w:styleId="Default">
    <w:name w:val="Default"/>
    <w:rsid w:val="003F171C"/>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C002E2"/>
    <w:rPr>
      <w:rFonts w:asciiTheme="majorHAnsi" w:eastAsiaTheme="majorEastAsia" w:hAnsiTheme="majorHAnsi" w:cstheme="majorBidi"/>
      <w:color w:val="2E74B5" w:themeColor="accent1" w:themeShade="BF"/>
      <w:sz w:val="32"/>
      <w:szCs w:val="32"/>
    </w:rPr>
  </w:style>
  <w:style w:type="table" w:styleId="Tabladecuadrcula2">
    <w:name w:val="Grid Table 2"/>
    <w:basedOn w:val="Tablanormal"/>
    <w:uiPriority w:val="47"/>
    <w:rsid w:val="00E754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203105446">
      <w:bodyDiv w:val="1"/>
      <w:marLeft w:val="0"/>
      <w:marRight w:val="0"/>
      <w:marTop w:val="0"/>
      <w:marBottom w:val="0"/>
      <w:divBdr>
        <w:top w:val="none" w:sz="0" w:space="0" w:color="auto"/>
        <w:left w:val="none" w:sz="0" w:space="0" w:color="auto"/>
        <w:bottom w:val="none" w:sz="0" w:space="0" w:color="auto"/>
        <w:right w:val="none" w:sz="0" w:space="0" w:color="auto"/>
      </w:divBdr>
    </w:div>
    <w:div w:id="337392568">
      <w:bodyDiv w:val="1"/>
      <w:marLeft w:val="0"/>
      <w:marRight w:val="0"/>
      <w:marTop w:val="0"/>
      <w:marBottom w:val="0"/>
      <w:divBdr>
        <w:top w:val="none" w:sz="0" w:space="0" w:color="auto"/>
        <w:left w:val="none" w:sz="0" w:space="0" w:color="auto"/>
        <w:bottom w:val="none" w:sz="0" w:space="0" w:color="auto"/>
        <w:right w:val="none" w:sz="0" w:space="0" w:color="auto"/>
      </w:divBdr>
    </w:div>
    <w:div w:id="349840312">
      <w:bodyDiv w:val="1"/>
      <w:marLeft w:val="0"/>
      <w:marRight w:val="0"/>
      <w:marTop w:val="0"/>
      <w:marBottom w:val="0"/>
      <w:divBdr>
        <w:top w:val="none" w:sz="0" w:space="0" w:color="auto"/>
        <w:left w:val="none" w:sz="0" w:space="0" w:color="auto"/>
        <w:bottom w:val="none" w:sz="0" w:space="0" w:color="auto"/>
        <w:right w:val="none" w:sz="0" w:space="0" w:color="auto"/>
      </w:divBdr>
    </w:div>
    <w:div w:id="372078080">
      <w:bodyDiv w:val="1"/>
      <w:marLeft w:val="0"/>
      <w:marRight w:val="0"/>
      <w:marTop w:val="0"/>
      <w:marBottom w:val="0"/>
      <w:divBdr>
        <w:top w:val="none" w:sz="0" w:space="0" w:color="auto"/>
        <w:left w:val="none" w:sz="0" w:space="0" w:color="auto"/>
        <w:bottom w:val="none" w:sz="0" w:space="0" w:color="auto"/>
        <w:right w:val="none" w:sz="0" w:space="0" w:color="auto"/>
      </w:divBdr>
    </w:div>
    <w:div w:id="372464087">
      <w:bodyDiv w:val="1"/>
      <w:marLeft w:val="0"/>
      <w:marRight w:val="0"/>
      <w:marTop w:val="0"/>
      <w:marBottom w:val="0"/>
      <w:divBdr>
        <w:top w:val="none" w:sz="0" w:space="0" w:color="auto"/>
        <w:left w:val="none" w:sz="0" w:space="0" w:color="auto"/>
        <w:bottom w:val="none" w:sz="0" w:space="0" w:color="auto"/>
        <w:right w:val="none" w:sz="0" w:space="0" w:color="auto"/>
      </w:divBdr>
    </w:div>
    <w:div w:id="404962229">
      <w:bodyDiv w:val="1"/>
      <w:marLeft w:val="0"/>
      <w:marRight w:val="0"/>
      <w:marTop w:val="0"/>
      <w:marBottom w:val="0"/>
      <w:divBdr>
        <w:top w:val="none" w:sz="0" w:space="0" w:color="auto"/>
        <w:left w:val="none" w:sz="0" w:space="0" w:color="auto"/>
        <w:bottom w:val="none" w:sz="0" w:space="0" w:color="auto"/>
        <w:right w:val="none" w:sz="0" w:space="0" w:color="auto"/>
      </w:divBdr>
    </w:div>
    <w:div w:id="713584840">
      <w:bodyDiv w:val="1"/>
      <w:marLeft w:val="0"/>
      <w:marRight w:val="0"/>
      <w:marTop w:val="0"/>
      <w:marBottom w:val="0"/>
      <w:divBdr>
        <w:top w:val="none" w:sz="0" w:space="0" w:color="auto"/>
        <w:left w:val="none" w:sz="0" w:space="0" w:color="auto"/>
        <w:bottom w:val="none" w:sz="0" w:space="0" w:color="auto"/>
        <w:right w:val="none" w:sz="0" w:space="0" w:color="auto"/>
      </w:divBdr>
    </w:div>
    <w:div w:id="798843110">
      <w:bodyDiv w:val="1"/>
      <w:marLeft w:val="0"/>
      <w:marRight w:val="0"/>
      <w:marTop w:val="0"/>
      <w:marBottom w:val="0"/>
      <w:divBdr>
        <w:top w:val="none" w:sz="0" w:space="0" w:color="auto"/>
        <w:left w:val="none" w:sz="0" w:space="0" w:color="auto"/>
        <w:bottom w:val="none" w:sz="0" w:space="0" w:color="auto"/>
        <w:right w:val="none" w:sz="0" w:space="0" w:color="auto"/>
      </w:divBdr>
    </w:div>
    <w:div w:id="1012415536">
      <w:bodyDiv w:val="1"/>
      <w:marLeft w:val="0"/>
      <w:marRight w:val="0"/>
      <w:marTop w:val="0"/>
      <w:marBottom w:val="0"/>
      <w:divBdr>
        <w:top w:val="none" w:sz="0" w:space="0" w:color="auto"/>
        <w:left w:val="none" w:sz="0" w:space="0" w:color="auto"/>
        <w:bottom w:val="none" w:sz="0" w:space="0" w:color="auto"/>
        <w:right w:val="none" w:sz="0" w:space="0" w:color="auto"/>
      </w:divBdr>
    </w:div>
    <w:div w:id="1043939826">
      <w:bodyDiv w:val="1"/>
      <w:marLeft w:val="0"/>
      <w:marRight w:val="0"/>
      <w:marTop w:val="0"/>
      <w:marBottom w:val="0"/>
      <w:divBdr>
        <w:top w:val="none" w:sz="0" w:space="0" w:color="auto"/>
        <w:left w:val="none" w:sz="0" w:space="0" w:color="auto"/>
        <w:bottom w:val="none" w:sz="0" w:space="0" w:color="auto"/>
        <w:right w:val="none" w:sz="0" w:space="0" w:color="auto"/>
      </w:divBdr>
    </w:div>
    <w:div w:id="1121533597">
      <w:bodyDiv w:val="1"/>
      <w:marLeft w:val="0"/>
      <w:marRight w:val="0"/>
      <w:marTop w:val="0"/>
      <w:marBottom w:val="0"/>
      <w:divBdr>
        <w:top w:val="none" w:sz="0" w:space="0" w:color="auto"/>
        <w:left w:val="none" w:sz="0" w:space="0" w:color="auto"/>
        <w:bottom w:val="none" w:sz="0" w:space="0" w:color="auto"/>
        <w:right w:val="none" w:sz="0" w:space="0" w:color="auto"/>
      </w:divBdr>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418089451">
      <w:bodyDiv w:val="1"/>
      <w:marLeft w:val="0"/>
      <w:marRight w:val="0"/>
      <w:marTop w:val="0"/>
      <w:marBottom w:val="0"/>
      <w:divBdr>
        <w:top w:val="none" w:sz="0" w:space="0" w:color="auto"/>
        <w:left w:val="none" w:sz="0" w:space="0" w:color="auto"/>
        <w:bottom w:val="none" w:sz="0" w:space="0" w:color="auto"/>
        <w:right w:val="none" w:sz="0" w:space="0" w:color="auto"/>
      </w:divBdr>
    </w:div>
    <w:div w:id="1426878706">
      <w:bodyDiv w:val="1"/>
      <w:marLeft w:val="0"/>
      <w:marRight w:val="0"/>
      <w:marTop w:val="0"/>
      <w:marBottom w:val="0"/>
      <w:divBdr>
        <w:top w:val="none" w:sz="0" w:space="0" w:color="auto"/>
        <w:left w:val="none" w:sz="0" w:space="0" w:color="auto"/>
        <w:bottom w:val="none" w:sz="0" w:space="0" w:color="auto"/>
        <w:right w:val="none" w:sz="0" w:space="0" w:color="auto"/>
      </w:divBdr>
    </w:div>
    <w:div w:id="1519390425">
      <w:bodyDiv w:val="1"/>
      <w:marLeft w:val="0"/>
      <w:marRight w:val="0"/>
      <w:marTop w:val="0"/>
      <w:marBottom w:val="0"/>
      <w:divBdr>
        <w:top w:val="none" w:sz="0" w:space="0" w:color="auto"/>
        <w:left w:val="none" w:sz="0" w:space="0" w:color="auto"/>
        <w:bottom w:val="none" w:sz="0" w:space="0" w:color="auto"/>
        <w:right w:val="none" w:sz="0" w:space="0" w:color="auto"/>
      </w:divBdr>
    </w:div>
    <w:div w:id="1547182462">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760977862">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 w:id="18338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UzXabBqH3PE&amp;feature=youtu.b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cp:lastModifiedBy>
  <cp:revision>4</cp:revision>
  <dcterms:created xsi:type="dcterms:W3CDTF">2020-06-22T16:01:00Z</dcterms:created>
  <dcterms:modified xsi:type="dcterms:W3CDTF">2020-06-22T16:40:00Z</dcterms:modified>
</cp:coreProperties>
</file>