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974"/>
      </w:tblGrid>
      <w:tr w:rsidR="004844AD" w:rsidTr="00253EFD">
        <w:trPr>
          <w:jc w:val="center"/>
        </w:trPr>
        <w:tc>
          <w:tcPr>
            <w:tcW w:w="3974" w:type="dxa"/>
          </w:tcPr>
          <w:p w:rsidR="004844AD" w:rsidRDefault="00B33BF9" w:rsidP="00B33BF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Guía</w:t>
            </w:r>
            <w:r w:rsidR="003929C3">
              <w:rPr>
                <w:rFonts w:cstheme="minorHAnsi"/>
                <w:b/>
                <w:sz w:val="24"/>
                <w:szCs w:val="24"/>
              </w:rPr>
              <w:t xml:space="preserve"> N°1</w:t>
            </w:r>
          </w:p>
        </w:tc>
      </w:tr>
      <w:tr w:rsidR="004844AD" w:rsidTr="00253EFD">
        <w:trPr>
          <w:jc w:val="center"/>
        </w:trPr>
        <w:tc>
          <w:tcPr>
            <w:tcW w:w="3974" w:type="dxa"/>
          </w:tcPr>
          <w:p w:rsidR="003929C3" w:rsidRDefault="003929C3" w:rsidP="003929C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Módulo</w:t>
            </w:r>
          </w:p>
          <w:p w:rsidR="004844AD" w:rsidRPr="003929C3" w:rsidRDefault="003929C3" w:rsidP="003929C3">
            <w:pPr>
              <w:autoSpaceDE w:val="0"/>
              <w:autoSpaceDN w:val="0"/>
              <w:adjustRightInd w:val="0"/>
              <w:jc w:val="center"/>
              <w:rPr>
                <w:rFonts w:ascii="OfficinaSans-Book" w:hAnsi="OfficinaSans-Book" w:cs="OfficinaSans-Book"/>
                <w:b/>
                <w:sz w:val="24"/>
                <w:szCs w:val="24"/>
              </w:rPr>
            </w:pPr>
            <w:r w:rsidRPr="003929C3">
              <w:rPr>
                <w:rFonts w:ascii="OfficinaSans-Book" w:hAnsi="OfficinaSans-Book" w:cs="OfficinaSans-Book"/>
                <w:b/>
                <w:sz w:val="24"/>
                <w:szCs w:val="24"/>
              </w:rPr>
              <w:t>Lectura Y Dibujo De Planos En Construcciones Metálicas</w:t>
            </w:r>
          </w:p>
        </w:tc>
      </w:tr>
    </w:tbl>
    <w:p w:rsidR="000E3A67" w:rsidRPr="00705012" w:rsidRDefault="000E3A67" w:rsidP="003929C3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4211F4" w:rsidRPr="00705012" w:rsidRDefault="004211F4" w:rsidP="00A104B3">
      <w:pPr>
        <w:ind w:left="-426"/>
        <w:jc w:val="both"/>
        <w:rPr>
          <w:rFonts w:cstheme="minorHAnsi"/>
        </w:rPr>
      </w:pPr>
      <w:r w:rsidRPr="00705012">
        <w:rPr>
          <w:rFonts w:cstheme="minorHAnsi"/>
        </w:rPr>
        <w:t>Nombre: _________</w:t>
      </w:r>
      <w:r w:rsidR="000F6EF3">
        <w:rPr>
          <w:rFonts w:cstheme="minorHAnsi"/>
        </w:rPr>
        <w:t>__________________</w:t>
      </w:r>
      <w:r w:rsidR="00A104B3">
        <w:rPr>
          <w:rFonts w:cstheme="minorHAnsi"/>
        </w:rPr>
        <w:t>_____________________</w:t>
      </w:r>
      <w:r w:rsidR="0060740E">
        <w:rPr>
          <w:rFonts w:cstheme="minorHAnsi"/>
        </w:rPr>
        <w:t xml:space="preserve">  </w:t>
      </w:r>
      <w:r w:rsidR="00343644">
        <w:rPr>
          <w:rFonts w:cstheme="minorHAnsi"/>
        </w:rPr>
        <w:t xml:space="preserve"> </w:t>
      </w:r>
      <w:r w:rsidR="00A104B3">
        <w:rPr>
          <w:rFonts w:cstheme="minorHAnsi"/>
        </w:rPr>
        <w:t>Curso: _____</w:t>
      </w:r>
      <w:r w:rsidR="00FB5AFF">
        <w:rPr>
          <w:rFonts w:cstheme="minorHAnsi"/>
        </w:rPr>
        <w:t>__</w:t>
      </w:r>
      <w:r w:rsidR="00A104B3">
        <w:rPr>
          <w:rFonts w:cstheme="minorHAnsi"/>
        </w:rPr>
        <w:t xml:space="preserve"> </w:t>
      </w:r>
      <w:r w:rsidRPr="00705012">
        <w:rPr>
          <w:rFonts w:cstheme="minorHAnsi"/>
        </w:rPr>
        <w:t xml:space="preserve">   </w:t>
      </w:r>
      <w:r w:rsidR="009C34E2">
        <w:rPr>
          <w:rFonts w:cstheme="minorHAnsi"/>
        </w:rPr>
        <w:t xml:space="preserve">  Fecha: ___</w:t>
      </w:r>
      <w:bookmarkStart w:id="0" w:name="_GoBack"/>
      <w:bookmarkEnd w:id="0"/>
      <w:r w:rsidR="009C34E2">
        <w:rPr>
          <w:rFonts w:cstheme="minorHAnsi"/>
        </w:rPr>
        <w:t>__</w:t>
      </w:r>
      <w:r w:rsidR="00FB5AFF">
        <w:rPr>
          <w:rFonts w:cstheme="minorHAnsi"/>
        </w:rPr>
        <w:t>__</w:t>
      </w:r>
      <w:r w:rsidRPr="00705012">
        <w:rPr>
          <w:rFonts w:cstheme="minorHAnsi"/>
        </w:rPr>
        <w:t xml:space="preserve">                                       </w:t>
      </w:r>
    </w:p>
    <w:p w:rsidR="00FB5AFF" w:rsidRPr="00705012" w:rsidRDefault="00FB5AFF" w:rsidP="00B33BF9">
      <w:pPr>
        <w:jc w:val="both"/>
        <w:rPr>
          <w:rFonts w:cstheme="minorHAnsi"/>
        </w:rPr>
      </w:pPr>
    </w:p>
    <w:tbl>
      <w:tblPr>
        <w:tblW w:w="855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35"/>
        <w:gridCol w:w="3419"/>
      </w:tblGrid>
      <w:tr w:rsidR="00B33BF9" w:rsidRPr="009C34E2" w:rsidTr="001A61BC">
        <w:trPr>
          <w:trHeight w:val="177"/>
          <w:jc w:val="center"/>
        </w:trPr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BF9" w:rsidRPr="009C34E2" w:rsidRDefault="00B33BF9" w:rsidP="001A61BC">
            <w:pPr>
              <w:autoSpaceDN w:val="0"/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C34E2">
              <w:rPr>
                <w:rFonts w:eastAsia="Calibri" w:cstheme="minorHAnsi"/>
                <w:b/>
                <w:sz w:val="20"/>
                <w:szCs w:val="20"/>
              </w:rPr>
              <w:t>Objetivo(s</w:t>
            </w:r>
            <w:r>
              <w:rPr>
                <w:rFonts w:eastAsia="Calibri" w:cstheme="minorHAnsi"/>
                <w:b/>
                <w:sz w:val="20"/>
                <w:szCs w:val="20"/>
              </w:rPr>
              <w:t>) de Aprendizaje(s) o Aprendizaje(s) Esperado(s) (</w:t>
            </w:r>
            <w:r w:rsidRPr="009C34E2">
              <w:rPr>
                <w:rFonts w:eastAsia="Calibri" w:cstheme="minorHAnsi"/>
                <w:b/>
                <w:sz w:val="20"/>
                <w:szCs w:val="20"/>
              </w:rPr>
              <w:t>Programa de estudio)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BF9" w:rsidRDefault="00B33BF9" w:rsidP="001A61BC">
            <w:pPr>
              <w:autoSpaceDN w:val="0"/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9C34E2">
              <w:rPr>
                <w:rFonts w:eastAsia="Calibri" w:cstheme="minorHAnsi"/>
                <w:b/>
                <w:sz w:val="20"/>
                <w:szCs w:val="20"/>
              </w:rPr>
              <w:t xml:space="preserve">Objetivo(s) 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de </w:t>
            </w:r>
            <w:r w:rsidR="001A61BC">
              <w:rPr>
                <w:rFonts w:eastAsia="Calibri" w:cstheme="minorHAnsi"/>
                <w:b/>
                <w:sz w:val="20"/>
                <w:szCs w:val="20"/>
              </w:rPr>
              <w:t>la guía</w:t>
            </w:r>
          </w:p>
          <w:p w:rsidR="003B55CD" w:rsidRPr="009C34E2" w:rsidRDefault="003B55CD" w:rsidP="001A61BC">
            <w:pPr>
              <w:autoSpaceDN w:val="0"/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(propios)</w:t>
            </w:r>
          </w:p>
        </w:tc>
      </w:tr>
      <w:tr w:rsidR="00B33BF9" w:rsidRPr="009C34E2" w:rsidTr="001A61BC">
        <w:trPr>
          <w:trHeight w:val="1598"/>
          <w:jc w:val="center"/>
        </w:trPr>
        <w:tc>
          <w:tcPr>
            <w:tcW w:w="5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9C3" w:rsidRPr="009750A4" w:rsidRDefault="003929C3" w:rsidP="003929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750A4">
              <w:rPr>
                <w:rFonts w:cstheme="minorHAnsi"/>
                <w:b/>
                <w:color w:val="000000"/>
                <w:sz w:val="20"/>
                <w:szCs w:val="20"/>
              </w:rPr>
              <w:t>OA 1:</w:t>
            </w:r>
          </w:p>
          <w:p w:rsidR="003929C3" w:rsidRDefault="003929C3" w:rsidP="003929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OfficinaSans-Book" w:hAnsi="OfficinaSans-Book" w:cs="OfficinaSans-Book"/>
                <w:color w:val="3E3E40"/>
                <w:sz w:val="20"/>
                <w:szCs w:val="20"/>
              </w:rPr>
            </w:pPr>
            <w:r>
              <w:rPr>
                <w:rFonts w:ascii="OfficinaSans-Book" w:hAnsi="OfficinaSans-Book" w:cs="OfficinaSans-Book"/>
                <w:color w:val="3E3E40"/>
                <w:sz w:val="20"/>
                <w:szCs w:val="20"/>
              </w:rPr>
              <w:t>Leer y utilizar planos técnicos de estructuras metálicas y sus componentes, simbología, instrumentos análogos y digitales, extrayendo información y realizando mediciones y controles de verificación de distintas magnitudes.</w:t>
            </w:r>
          </w:p>
          <w:p w:rsidR="00B33BF9" w:rsidRPr="001A61BC" w:rsidRDefault="003929C3" w:rsidP="003929C3">
            <w:pPr>
              <w:pStyle w:val="NormalWeb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750A4">
              <w:rPr>
                <w:rFonts w:cstheme="minorHAnsi"/>
                <w:b/>
                <w:color w:val="000000"/>
                <w:sz w:val="20"/>
                <w:szCs w:val="20"/>
              </w:rPr>
              <w:t>AE 1</w:t>
            </w:r>
            <w:r>
              <w:rPr>
                <w:rFonts w:cstheme="minorHAnsi"/>
                <w:color w:val="000000"/>
                <w:sz w:val="20"/>
                <w:szCs w:val="20"/>
              </w:rPr>
              <w:t>:</w:t>
            </w:r>
            <w:r>
              <w:rPr>
                <w:rFonts w:ascii="OfficinaSans-Book" w:hAnsi="OfficinaSans-Book" w:cs="OfficinaSans-Book"/>
                <w:color w:val="3E3E40"/>
                <w:sz w:val="20"/>
                <w:szCs w:val="20"/>
              </w:rPr>
              <w:t>Determina los tipos de uniones, materiales e insumos a utilizar basándose en la lectura de las simbologías del plano y las especificaciones técnicas.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29C3" w:rsidRPr="009750A4" w:rsidRDefault="003929C3" w:rsidP="003929C3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O.C</w:t>
            </w:r>
            <w:r w:rsidRPr="009750A4">
              <w:rPr>
                <w:b/>
                <w:color w:val="000000"/>
                <w:sz w:val="20"/>
                <w:szCs w:val="20"/>
              </w:rPr>
              <w:t>.:</w:t>
            </w:r>
          </w:p>
          <w:p w:rsidR="003929C3" w:rsidRPr="00D2566E" w:rsidRDefault="003929C3" w:rsidP="003929C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Aplicar</w:t>
            </w:r>
            <w:r w:rsidRPr="00D2566E">
              <w:rPr>
                <w:color w:val="000000"/>
                <w:sz w:val="20"/>
                <w:szCs w:val="20"/>
              </w:rPr>
              <w:t xml:space="preserve"> dibujo</w:t>
            </w:r>
            <w:r>
              <w:rPr>
                <w:color w:val="000000"/>
                <w:sz w:val="20"/>
                <w:szCs w:val="20"/>
              </w:rPr>
              <w:t xml:space="preserve"> técnico</w:t>
            </w:r>
            <w:r w:rsidRPr="00D2566E">
              <w:rPr>
                <w:color w:val="000000"/>
                <w:sz w:val="20"/>
                <w:szCs w:val="20"/>
              </w:rPr>
              <w:t xml:space="preserve"> a</w:t>
            </w:r>
            <w:r>
              <w:rPr>
                <w:color w:val="000000"/>
                <w:sz w:val="20"/>
                <w:szCs w:val="20"/>
              </w:rPr>
              <w:t xml:space="preserve"> la Especialidad de construcción metálica según requerimientos de diseño.</w:t>
            </w:r>
          </w:p>
          <w:p w:rsidR="00B33BF9" w:rsidRPr="0060740E" w:rsidRDefault="00B33BF9" w:rsidP="0019685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E8217E" w:rsidRPr="005E4C16" w:rsidRDefault="00E8217E" w:rsidP="008B0964">
      <w:pPr>
        <w:rPr>
          <w:rFonts w:cstheme="minorHAnsi"/>
          <w:b/>
          <w:sz w:val="18"/>
          <w:szCs w:val="18"/>
        </w:rPr>
      </w:pPr>
    </w:p>
    <w:p w:rsidR="00D2566E" w:rsidRPr="00D2566E" w:rsidRDefault="008B0964" w:rsidP="00D2566E">
      <w:pPr>
        <w:rPr>
          <w:rFonts w:cstheme="minorHAnsi"/>
          <w:b/>
          <w:sz w:val="20"/>
          <w:szCs w:val="20"/>
        </w:rPr>
      </w:pPr>
      <w:r w:rsidRPr="009C34E2">
        <w:rPr>
          <w:rFonts w:cstheme="minorHAnsi"/>
          <w:b/>
          <w:sz w:val="20"/>
          <w:szCs w:val="20"/>
        </w:rPr>
        <w:t>INSTRUCCIONES GENERALES</w:t>
      </w:r>
      <w:r w:rsidR="00983357">
        <w:rPr>
          <w:rFonts w:cstheme="minorHAnsi"/>
          <w:b/>
          <w:sz w:val="20"/>
          <w:szCs w:val="20"/>
        </w:rPr>
        <w:t xml:space="preserve"> DE LA ACTIVIDAD</w:t>
      </w:r>
      <w:r w:rsidR="00E8217E" w:rsidRPr="009C34E2">
        <w:rPr>
          <w:rFonts w:cstheme="minorHAnsi"/>
          <w:b/>
          <w:sz w:val="20"/>
          <w:szCs w:val="20"/>
        </w:rPr>
        <w:t>:</w:t>
      </w:r>
    </w:p>
    <w:p w:rsidR="003929C3" w:rsidRPr="00D8195E" w:rsidRDefault="003929C3" w:rsidP="003929C3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D8195E">
        <w:rPr>
          <w:rFonts w:asciiTheme="majorHAnsi" w:hAnsiTheme="majorHAnsi" w:cstheme="majorHAnsi"/>
          <w:color w:val="000000"/>
        </w:rPr>
        <w:t>-. En ningún momento de la evaluación puede comer o beber</w:t>
      </w:r>
    </w:p>
    <w:p w:rsidR="003929C3" w:rsidRPr="00D8195E" w:rsidRDefault="003929C3" w:rsidP="003929C3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D8195E">
        <w:rPr>
          <w:rFonts w:asciiTheme="majorHAnsi" w:hAnsiTheme="majorHAnsi" w:cstheme="majorHAnsi"/>
          <w:color w:val="000000"/>
        </w:rPr>
        <w:t>-. No puede sacar el celular ni antes, durante o después de la evaluación</w:t>
      </w:r>
    </w:p>
    <w:p w:rsidR="003929C3" w:rsidRPr="00D8195E" w:rsidRDefault="003929C3" w:rsidP="003929C3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D8195E">
        <w:rPr>
          <w:rFonts w:asciiTheme="majorHAnsi" w:hAnsiTheme="majorHAnsi" w:cstheme="majorHAnsi"/>
          <w:color w:val="000000"/>
        </w:rPr>
        <w:t>-. Lea atentamente las preguntas antes de responder</w:t>
      </w:r>
    </w:p>
    <w:p w:rsidR="003929C3" w:rsidRPr="00D8195E" w:rsidRDefault="003929C3" w:rsidP="003929C3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/>
        </w:rPr>
      </w:pPr>
      <w:r w:rsidRPr="00D8195E">
        <w:rPr>
          <w:rFonts w:asciiTheme="majorHAnsi" w:hAnsiTheme="majorHAnsi" w:cstheme="majorHAnsi"/>
          <w:color w:val="000000"/>
        </w:rPr>
        <w:t>-. Revise atentamente sus respuestas antes de entregar la evaluación</w:t>
      </w:r>
    </w:p>
    <w:p w:rsidR="003929C3" w:rsidRDefault="003929C3" w:rsidP="003929C3">
      <w:pPr>
        <w:pStyle w:val="NormalWeb"/>
        <w:spacing w:before="0" w:beforeAutospacing="0" w:after="0" w:afterAutospacing="0"/>
        <w:ind w:left="-993"/>
        <w:rPr>
          <w:rFonts w:asciiTheme="minorHAnsi" w:hAnsiTheme="minorHAnsi" w:cstheme="minorHAnsi"/>
          <w:color w:val="000000"/>
          <w:sz w:val="20"/>
          <w:szCs w:val="20"/>
        </w:rPr>
      </w:pPr>
    </w:p>
    <w:p w:rsidR="003929C3" w:rsidRDefault="003929C3" w:rsidP="003929C3">
      <w:pPr>
        <w:pStyle w:val="NormalWeb"/>
        <w:spacing w:before="0" w:beforeAutospacing="0" w:after="0" w:afterAutospacing="0"/>
        <w:ind w:left="-993"/>
        <w:rPr>
          <w:rFonts w:asciiTheme="minorHAnsi" w:hAnsiTheme="minorHAnsi" w:cstheme="minorHAnsi"/>
          <w:color w:val="000000"/>
          <w:sz w:val="20"/>
          <w:szCs w:val="20"/>
        </w:rPr>
      </w:pPr>
    </w:p>
    <w:p w:rsidR="003929C3" w:rsidRPr="00A2776B" w:rsidRDefault="003929C3" w:rsidP="003929C3">
      <w:pPr>
        <w:rPr>
          <w:b/>
          <w:u w:val="single"/>
        </w:rPr>
      </w:pPr>
      <w:r w:rsidRPr="00A2776B">
        <w:rPr>
          <w:b/>
          <w:u w:val="single"/>
        </w:rPr>
        <w:t>Materiales a utilizar</w:t>
      </w:r>
    </w:p>
    <w:p w:rsidR="003929C3" w:rsidRDefault="003929C3" w:rsidP="003929C3">
      <w:r>
        <w:t>Papeles de dibujo. – Lápices de dibujo. 2HB– Gomas de borrar. – Regla milimetrada. – Escuadra. – Afilador de lápices. –Transportador de ángulos-set Curvímetros o cerchas.</w:t>
      </w:r>
    </w:p>
    <w:p w:rsidR="003929C3" w:rsidRDefault="003929C3" w:rsidP="003929C3">
      <w:r>
        <w:rPr>
          <w:noProof/>
          <w:lang w:eastAsia="es-CL"/>
        </w:rPr>
        <w:drawing>
          <wp:inline distT="0" distB="0" distL="0" distR="0" wp14:anchorId="43E84E39" wp14:editId="420DB467">
            <wp:extent cx="1531088" cy="988828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257" t="48311" r="28392" b="20270"/>
                    <a:stretch/>
                  </pic:blipFill>
                  <pic:spPr bwMode="auto">
                    <a:xfrm>
                      <a:off x="0" y="0"/>
                      <a:ext cx="1535017" cy="99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(Imagen referencial)</w:t>
      </w:r>
    </w:p>
    <w:p w:rsidR="003929C3" w:rsidRDefault="003929C3" w:rsidP="003929C3"/>
    <w:p w:rsidR="003929C3" w:rsidRDefault="003929C3" w:rsidP="003929C3">
      <w:pPr>
        <w:rPr>
          <w:b/>
          <w:noProof/>
          <w:lang w:eastAsia="es-CL"/>
        </w:rPr>
      </w:pPr>
      <w:r>
        <w:rPr>
          <w:b/>
          <w:noProof/>
          <w:lang w:eastAsia="es-CL"/>
        </w:rPr>
        <w:t>METODOLOGIA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929C3" w:rsidTr="001574F2">
        <w:tc>
          <w:tcPr>
            <w:tcW w:w="8978" w:type="dxa"/>
          </w:tcPr>
          <w:p w:rsidR="003929C3" w:rsidRPr="002C46C6" w:rsidRDefault="003929C3" w:rsidP="001574F2">
            <w:pPr>
              <w:jc w:val="center"/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ÁMBITO DEL CONOCER,COMPRENDER, APLICAR Y ANALIZAR.</w:t>
            </w:r>
          </w:p>
          <w:p w:rsidR="003929C3" w:rsidRDefault="003929C3" w:rsidP="001574F2">
            <w:pPr>
              <w:jc w:val="center"/>
              <w:rPr>
                <w:b/>
                <w:noProof/>
                <w:lang w:eastAsia="es-CL"/>
              </w:rPr>
            </w:pPr>
          </w:p>
        </w:tc>
      </w:tr>
    </w:tbl>
    <w:p w:rsidR="003929C3" w:rsidRPr="002C46C6" w:rsidRDefault="003929C3" w:rsidP="003929C3">
      <w:pPr>
        <w:rPr>
          <w:b/>
          <w:noProof/>
          <w:lang w:eastAsia="es-CL"/>
        </w:rPr>
      </w:pPr>
    </w:p>
    <w:tbl>
      <w:tblPr>
        <w:tblStyle w:val="Tablaconcuadrcula"/>
        <w:tblW w:w="9290" w:type="dxa"/>
        <w:tblLayout w:type="fixed"/>
        <w:tblLook w:val="04A0" w:firstRow="1" w:lastRow="0" w:firstColumn="1" w:lastColumn="0" w:noHBand="0" w:noVBand="1"/>
      </w:tblPr>
      <w:tblGrid>
        <w:gridCol w:w="1267"/>
        <w:gridCol w:w="1878"/>
        <w:gridCol w:w="4476"/>
        <w:gridCol w:w="1669"/>
      </w:tblGrid>
      <w:tr w:rsidR="003929C3" w:rsidTr="001574F2">
        <w:tc>
          <w:tcPr>
            <w:tcW w:w="1267" w:type="dxa"/>
          </w:tcPr>
          <w:p w:rsidR="003929C3" w:rsidRDefault="003929C3" w:rsidP="001574F2">
            <w:r>
              <w:t>NÚMERO</w:t>
            </w:r>
          </w:p>
        </w:tc>
        <w:tc>
          <w:tcPr>
            <w:tcW w:w="1878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¿COMO LO DEBO HACER?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PROCEDIMIENTO</w:t>
            </w:r>
          </w:p>
        </w:tc>
        <w:tc>
          <w:tcPr>
            <w:tcW w:w="1669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 w:rsidRPr="00730AA0">
              <w:rPr>
                <w:b/>
                <w:noProof/>
                <w:sz w:val="14"/>
                <w:lang w:eastAsia="es-CL"/>
              </w:rPr>
              <w:t>MATERIALES/RECURSOS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lastRenderedPageBreak/>
              <w:t>1</w:t>
            </w:r>
          </w:p>
        </w:tc>
        <w:tc>
          <w:tcPr>
            <w:tcW w:w="1878" w:type="dxa"/>
          </w:tcPr>
          <w:p w:rsidR="003929C3" w:rsidRDefault="003929C3" w:rsidP="001574F2">
            <w:r>
              <w:t>HACER EN UNA HOJA DE TAMAÑO A-4 UN MARGEN NORMALIZADO. SEGÚN IMAGEN MOSTRADA</w:t>
            </w:r>
          </w:p>
          <w:p w:rsidR="003929C3" w:rsidRPr="003929C3" w:rsidRDefault="003929C3" w:rsidP="001574F2">
            <w:pPr>
              <w:rPr>
                <w:b/>
                <w:noProof/>
                <w:lang w:eastAsia="es-CL"/>
              </w:rPr>
            </w:pPr>
            <w:r w:rsidRPr="003929C3">
              <w:rPr>
                <w:b/>
              </w:rPr>
              <w:t>HABILIDAD CONOCER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22CEA923" wp14:editId="6D3B75C2">
                  <wp:extent cx="2054225" cy="2615565"/>
                  <wp:effectExtent l="0" t="0" r="317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61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REGLA</w:t>
            </w:r>
          </w:p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LÁPIZ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GOMA DE BORRAR 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2</w:t>
            </w:r>
          </w:p>
        </w:tc>
        <w:tc>
          <w:tcPr>
            <w:tcW w:w="1878" w:type="dxa"/>
          </w:tcPr>
          <w:p w:rsidR="003929C3" w:rsidRDefault="003929C3" w:rsidP="001574F2">
            <w:r>
              <w:t>HACER DENTRO  DEL MARGEN UN ROTULO NORMALIZADO. SEGÚN IMAGEN MOSTRADA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 w:rsidRPr="003929C3">
              <w:rPr>
                <w:b/>
              </w:rPr>
              <w:t>HABILIDAD CONOCER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D218FB6" wp14:editId="2B92F2E3">
                  <wp:extent cx="2721935" cy="1169582"/>
                  <wp:effectExtent l="0" t="0" r="2540" b="0"/>
                  <wp:docPr id="5" name="Imagen 5" descr="Resultado de imagen para FORMATO A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FORMATO A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41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REGLA</w:t>
            </w:r>
          </w:p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LÁPIZ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GOMA DE BORRAR 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3</w:t>
            </w:r>
          </w:p>
        </w:tc>
        <w:tc>
          <w:tcPr>
            <w:tcW w:w="1878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noProof/>
                <w:lang w:eastAsia="es-CL"/>
              </w:rPr>
              <w:t>ESCRIBIR CON LETRA TECNICA DENTRO DEL ROTULO SEGÚN NORMA MOSTRADA (DIN-17).</w:t>
            </w:r>
            <w:r w:rsidRPr="003929C3">
              <w:rPr>
                <w:b/>
              </w:rPr>
              <w:t xml:space="preserve"> </w:t>
            </w:r>
            <w:r w:rsidRPr="003929C3">
              <w:rPr>
                <w:b/>
              </w:rPr>
              <w:t>HABILIDAD CONOCER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F7CCA07" wp14:editId="315F4709">
                  <wp:extent cx="2640842" cy="1186880"/>
                  <wp:effectExtent l="0" t="0" r="762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551" t="30736" r="16760" b="26839"/>
                          <a:stretch/>
                        </pic:blipFill>
                        <pic:spPr bwMode="auto">
                          <a:xfrm>
                            <a:off x="0" y="0"/>
                            <a:ext cx="2643089" cy="118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REGLA</w:t>
            </w:r>
          </w:p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LÁPIZ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GOMA DE BORRAR 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4</w:t>
            </w:r>
          </w:p>
        </w:tc>
        <w:tc>
          <w:tcPr>
            <w:tcW w:w="1878" w:type="dxa"/>
          </w:tcPr>
          <w:p w:rsidR="003929C3" w:rsidRPr="008A1637" w:rsidRDefault="003929C3" w:rsidP="001574F2">
            <w:pPr>
              <w:rPr>
                <w:noProof/>
                <w:lang w:eastAsia="es-CL"/>
              </w:rPr>
            </w:pPr>
            <w:r w:rsidRPr="008A1637">
              <w:rPr>
                <w:noProof/>
                <w:lang w:eastAsia="es-CL"/>
              </w:rPr>
              <w:t xml:space="preserve">TRAZAR LA PARTE INTERIOR DE LA HOJA (DENTRO DEL MARGEN) EN 4 PARTES IGUALES </w:t>
            </w:r>
          </w:p>
          <w:p w:rsidR="003929C3" w:rsidRDefault="003929C3" w:rsidP="001574F2">
            <w:pPr>
              <w:rPr>
                <w:noProof/>
                <w:lang w:eastAsia="es-CL"/>
              </w:rPr>
            </w:pPr>
            <w:r w:rsidRPr="008A1637">
              <w:rPr>
                <w:noProof/>
                <w:lang w:eastAsia="es-CL"/>
              </w:rPr>
              <w:t>PARA REALIZAR PROYECCIONES ORTOGONALES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</w:rPr>
              <w:t>HABILIDAD COMPRENDER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34EB9A" wp14:editId="1C3F49CA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287655</wp:posOffset>
                      </wp:positionV>
                      <wp:extent cx="0" cy="1855470"/>
                      <wp:effectExtent l="152400" t="38100" r="95250" b="87630"/>
                      <wp:wrapNone/>
                      <wp:docPr id="10" name="1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5547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5165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0 Conector recto de flecha" o:spid="_x0000_s1026" type="#_x0000_t32" style="position:absolute;margin-left:79pt;margin-top:22.65pt;width:0;height:14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" strokecolor="#ed7d31 [3205]" strokeweight="1.5pt">
                      <v:stroke startarrow="open"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FE91DD" wp14:editId="3B2EB010">
                      <wp:simplePos x="0" y="0"/>
                      <wp:positionH relativeFrom="column">
                        <wp:posOffset>409793</wp:posOffset>
                      </wp:positionH>
                      <wp:positionV relativeFrom="paragraph">
                        <wp:posOffset>1258807</wp:posOffset>
                      </wp:positionV>
                      <wp:extent cx="1235075" cy="0"/>
                      <wp:effectExtent l="0" t="133350" r="0" b="171450"/>
                      <wp:wrapNone/>
                      <wp:docPr id="9" name="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5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92873" id="9 Conector recto de flecha" o:spid="_x0000_s1026" type="#_x0000_t32" style="position:absolute;margin-left:32.25pt;margin-top:99.1pt;width:97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" strokecolor="#ed7d31 [3205]" strokeweight="1.5pt">
                      <v:stroke startarrow="open" endarrow="open" joinstyle="miter"/>
                    </v:shape>
                  </w:pict>
                </mc:Fallback>
              </mc:AlternateContent>
            </w:r>
            <w:r>
              <w:rPr>
                <w:b/>
                <w:noProof/>
                <w:lang w:eastAsia="es-CL"/>
              </w:rPr>
              <w:drawing>
                <wp:inline distT="0" distB="0" distL="0" distR="0" wp14:anchorId="09253B6B" wp14:editId="74653708">
                  <wp:extent cx="2054225" cy="2615565"/>
                  <wp:effectExtent l="0" t="0" r="317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2615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REGLA</w:t>
            </w:r>
          </w:p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LÁPIZ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GOMA DE BORRAR 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5</w:t>
            </w:r>
          </w:p>
        </w:tc>
        <w:tc>
          <w:tcPr>
            <w:tcW w:w="1878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GENERE UNA ISOMETRIA A 30°-CON LAS SIGUIENTES MEDIDAS RESPECTIVAS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A ESCALA NATURAL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EN EL FORMATO A-4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</w:rPr>
              <w:t>HABILIDAD APLICAR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FD32D4" wp14:editId="3193D1D9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1849755</wp:posOffset>
                      </wp:positionV>
                      <wp:extent cx="388620" cy="279400"/>
                      <wp:effectExtent l="38100" t="38100" r="49530" b="82550"/>
                      <wp:wrapNone/>
                      <wp:docPr id="16" name="1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8620" cy="279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2CDCE" id="16 Conector recto de flecha" o:spid="_x0000_s1026" type="#_x0000_t32" style="position:absolute;margin-left:54.15pt;margin-top:145.65pt;width:30.6pt;height:2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" strokecolor="black [3200]" strokeweight="1pt">
                      <v:stroke endarrow="open" joinstyle="miter"/>
                    </v:shape>
                  </w:pict>
                </mc:Fallback>
              </mc:AlternateContent>
            </w:r>
            <w:r w:rsidRPr="000E5E3B"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EE63BB7" wp14:editId="318D92B4">
                      <wp:simplePos x="0" y="0"/>
                      <wp:positionH relativeFrom="column">
                        <wp:posOffset>34480</wp:posOffset>
                      </wp:positionH>
                      <wp:positionV relativeFrom="paragraph">
                        <wp:posOffset>1918942</wp:posOffset>
                      </wp:positionV>
                      <wp:extent cx="825500" cy="266131"/>
                      <wp:effectExtent l="0" t="0" r="0" b="635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0" cy="2661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9C3" w:rsidRDefault="003929C3" w:rsidP="003929C3">
                                  <w:r>
                                    <w:t>PRINCIPAL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E63B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2.7pt;margin-top:151.1pt;width:65pt;height:2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" filled="f" stroked="f">
                      <v:textbox>
                        <w:txbxContent>
                          <w:p w:rsidR="003929C3" w:rsidRDefault="003929C3" w:rsidP="003929C3">
                            <w:r>
                              <w:t>PRINCIPAL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L"/>
              </w:rPr>
              <w:drawing>
                <wp:inline distT="0" distB="0" distL="0" distR="0" wp14:anchorId="1F41D836" wp14:editId="3C105AC5">
                  <wp:extent cx="2746115" cy="2257425"/>
                  <wp:effectExtent l="0" t="0" r="0" b="0"/>
                  <wp:docPr id="12" name="Imagen 12" descr="Resultado de imagen para IMAGENES ISOME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ES ISOME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92" cy="226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</w:tc>
        <w:tc>
          <w:tcPr>
            <w:tcW w:w="1669" w:type="dxa"/>
          </w:tcPr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lastRenderedPageBreak/>
              <w:t>REGLA</w:t>
            </w:r>
          </w:p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LÁPIZ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TRANSPORTADOR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lastRenderedPageBreak/>
              <w:t>6</w:t>
            </w:r>
          </w:p>
        </w:tc>
        <w:tc>
          <w:tcPr>
            <w:tcW w:w="1878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REALICE LAS PROYECCIONES DE VISTAS A PARTIR DE LA INTERPRETACION ISOMETRIA CON PROYECCIONES ORTOGONALES NORMALIZADAS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</w:rPr>
              <w:t>HABILIDAD APLICAR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COMO POR EJEMPLO: “IMAGEN REFERENCIA”. RECORDANDO, QUE SE REQUIERE QUE INTERPRETE LA ISOMETRIA ANTERIOR.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 wp14:anchorId="5A771886" wp14:editId="25F4A82B">
                  <wp:extent cx="2470532" cy="1745645"/>
                  <wp:effectExtent l="0" t="0" r="6350" b="6985"/>
                  <wp:docPr id="14" name="Imagen 14" descr="Resultado de imagen para IMAGENES ISOME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ES ISOME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31" cy="174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</w:tc>
        <w:tc>
          <w:tcPr>
            <w:tcW w:w="1669" w:type="dxa"/>
          </w:tcPr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REGLA</w:t>
            </w:r>
          </w:p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LÁPIZ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GOMA DE BORRAR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7.</w:t>
            </w:r>
          </w:p>
        </w:tc>
        <w:tc>
          <w:tcPr>
            <w:tcW w:w="1878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Respetar las normas de seguridad e higiene 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 w:rsidRPr="003929C3">
              <w:rPr>
                <w:b/>
              </w:rPr>
              <w:t>HABILIDAD CONOCER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Leer y aplicar en el resultado del producto final. Informacion que se encuentra adjunta detallada en 37 puntos.</w:t>
            </w:r>
          </w:p>
        </w:tc>
        <w:tc>
          <w:tcPr>
            <w:tcW w:w="1669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Paños 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Tablero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limpieza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8. </w:t>
            </w:r>
          </w:p>
        </w:tc>
        <w:tc>
          <w:tcPr>
            <w:tcW w:w="1878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Realice una lista de comparacion. Mencionando las semajanzas y diferencias del dibujo tecnico realizado con un dibujo a mano alzada hecho por usted en una hoja blanca adjunta al trabajo. (al menos 3 diferencias y 3 similitudes)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</w:rPr>
              <w:t>HABILIDAD ANALIZAR</w:t>
            </w:r>
          </w:p>
        </w:tc>
        <w:tc>
          <w:tcPr>
            <w:tcW w:w="4476" w:type="dxa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87"/>
              <w:gridCol w:w="1387"/>
              <w:gridCol w:w="1387"/>
            </w:tblGrid>
            <w:tr w:rsidR="003929C3" w:rsidTr="001574F2">
              <w:trPr>
                <w:trHeight w:val="605"/>
              </w:trPr>
              <w:tc>
                <w:tcPr>
                  <w:tcW w:w="1387" w:type="dxa"/>
                </w:tcPr>
                <w:p w:rsidR="003929C3" w:rsidRPr="00B52AC4" w:rsidRDefault="003929C3" w:rsidP="001574F2">
                  <w:pPr>
                    <w:rPr>
                      <w:b/>
                      <w:noProof/>
                      <w:sz w:val="18"/>
                      <w:lang w:eastAsia="es-CL"/>
                    </w:rPr>
                  </w:pPr>
                  <w:r w:rsidRPr="00B52AC4">
                    <w:rPr>
                      <w:b/>
                      <w:noProof/>
                      <w:sz w:val="18"/>
                      <w:lang w:eastAsia="es-CL"/>
                    </w:rPr>
                    <w:t>DIBUJO TECNICO/ DIBUJO AMANO ALZADA</w:t>
                  </w:r>
                </w:p>
              </w:tc>
              <w:tc>
                <w:tcPr>
                  <w:tcW w:w="1387" w:type="dxa"/>
                </w:tcPr>
                <w:p w:rsidR="003929C3" w:rsidRPr="00B52AC4" w:rsidRDefault="003929C3" w:rsidP="001574F2">
                  <w:pPr>
                    <w:rPr>
                      <w:b/>
                      <w:noProof/>
                      <w:sz w:val="18"/>
                      <w:lang w:eastAsia="es-CL"/>
                    </w:rPr>
                  </w:pPr>
                  <w:r w:rsidRPr="00B52AC4">
                    <w:rPr>
                      <w:b/>
                      <w:noProof/>
                      <w:sz w:val="18"/>
                      <w:lang w:eastAsia="es-CL"/>
                    </w:rPr>
                    <w:t>DIFERENCIAS</w:t>
                  </w:r>
                </w:p>
              </w:tc>
              <w:tc>
                <w:tcPr>
                  <w:tcW w:w="1387" w:type="dxa"/>
                </w:tcPr>
                <w:p w:rsidR="003929C3" w:rsidRPr="00B52AC4" w:rsidRDefault="003929C3" w:rsidP="001574F2">
                  <w:pPr>
                    <w:rPr>
                      <w:b/>
                      <w:noProof/>
                      <w:sz w:val="18"/>
                      <w:lang w:eastAsia="es-CL"/>
                    </w:rPr>
                  </w:pPr>
                  <w:r w:rsidRPr="00B52AC4">
                    <w:rPr>
                      <w:b/>
                      <w:noProof/>
                      <w:sz w:val="18"/>
                      <w:lang w:eastAsia="es-CL"/>
                    </w:rPr>
                    <w:t>SIMILITUDES</w:t>
                  </w:r>
                </w:p>
              </w:tc>
            </w:tr>
            <w:tr w:rsidR="003929C3" w:rsidTr="001574F2">
              <w:trPr>
                <w:trHeight w:val="121"/>
              </w:trPr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</w:tr>
            <w:tr w:rsidR="003929C3" w:rsidTr="001574F2">
              <w:trPr>
                <w:trHeight w:val="121"/>
              </w:trPr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</w:tr>
            <w:tr w:rsidR="003929C3" w:rsidTr="001574F2">
              <w:trPr>
                <w:trHeight w:val="121"/>
              </w:trPr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</w:tr>
            <w:tr w:rsidR="003929C3" w:rsidTr="001574F2">
              <w:trPr>
                <w:trHeight w:val="121"/>
              </w:trPr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</w:tr>
            <w:tr w:rsidR="003929C3" w:rsidTr="001574F2">
              <w:trPr>
                <w:trHeight w:val="121"/>
              </w:trPr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</w:tr>
            <w:tr w:rsidR="003929C3" w:rsidTr="001574F2">
              <w:trPr>
                <w:trHeight w:val="126"/>
              </w:trPr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  <w:tc>
                <w:tcPr>
                  <w:tcW w:w="1387" w:type="dxa"/>
                </w:tcPr>
                <w:p w:rsidR="003929C3" w:rsidRDefault="003929C3" w:rsidP="001574F2">
                  <w:pPr>
                    <w:rPr>
                      <w:b/>
                      <w:noProof/>
                      <w:lang w:eastAsia="es-CL"/>
                    </w:rPr>
                  </w:pPr>
                </w:p>
              </w:tc>
            </w:tr>
          </w:tbl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</w:p>
        </w:tc>
        <w:tc>
          <w:tcPr>
            <w:tcW w:w="1669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Hojas</w:t>
            </w:r>
          </w:p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REGLA</w:t>
            </w:r>
          </w:p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LÁPIZ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GOMA DE BORRAR 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limpieza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9.</w:t>
            </w:r>
          </w:p>
        </w:tc>
        <w:tc>
          <w:tcPr>
            <w:tcW w:w="1878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Realice la auto evaluacion </w:t>
            </w:r>
            <w:r w:rsidRPr="003929C3">
              <w:rPr>
                <w:b/>
              </w:rPr>
              <w:t>HABILIDAD CONOCER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Contestar argumentando según corresponda.</w:t>
            </w:r>
          </w:p>
        </w:tc>
        <w:tc>
          <w:tcPr>
            <w:tcW w:w="1669" w:type="dxa"/>
          </w:tcPr>
          <w:p w:rsidR="003929C3" w:rsidRPr="00730AA0" w:rsidRDefault="003929C3" w:rsidP="001574F2">
            <w:pPr>
              <w:rPr>
                <w:b/>
                <w:noProof/>
                <w:sz w:val="18"/>
                <w:lang w:eastAsia="es-CL"/>
              </w:rPr>
            </w:pPr>
            <w:r w:rsidRPr="00730AA0">
              <w:rPr>
                <w:b/>
                <w:noProof/>
                <w:sz w:val="18"/>
                <w:lang w:eastAsia="es-CL"/>
              </w:rPr>
              <w:t>LÁPIZ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 xml:space="preserve">GOMA DE BORRAR 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limpieza</w:t>
            </w:r>
          </w:p>
        </w:tc>
      </w:tr>
      <w:tr w:rsidR="003929C3" w:rsidTr="001574F2">
        <w:tc>
          <w:tcPr>
            <w:tcW w:w="1267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10.</w:t>
            </w:r>
          </w:p>
        </w:tc>
        <w:tc>
          <w:tcPr>
            <w:tcW w:w="1878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Guarde su trabajo en carpeta, de forma ordenada y limpia</w:t>
            </w:r>
          </w:p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 w:rsidRPr="003929C3">
              <w:rPr>
                <w:b/>
              </w:rPr>
              <w:t>HABILIDAD CONOCER</w:t>
            </w:r>
          </w:p>
        </w:tc>
        <w:tc>
          <w:tcPr>
            <w:tcW w:w="4476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5E44B25" wp14:editId="122395E6">
                  <wp:extent cx="743803" cy="955344"/>
                  <wp:effectExtent l="0" t="0" r="0" b="0"/>
                  <wp:docPr id="19" name="Imagen 19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2" t="49425" r="51735" b="1916"/>
                          <a:stretch/>
                        </pic:blipFill>
                        <pic:spPr bwMode="auto">
                          <a:xfrm>
                            <a:off x="0" y="0"/>
                            <a:ext cx="742944" cy="95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3929C3" w:rsidRDefault="003929C3" w:rsidP="001574F2">
            <w:pPr>
              <w:rPr>
                <w:b/>
                <w:noProof/>
                <w:lang w:eastAsia="es-CL"/>
              </w:rPr>
            </w:pPr>
            <w:r>
              <w:rPr>
                <w:b/>
                <w:noProof/>
                <w:lang w:eastAsia="es-CL"/>
              </w:rPr>
              <w:t>CARPETA CON SU NOMBRE Y CURSO</w:t>
            </w:r>
          </w:p>
        </w:tc>
      </w:tr>
    </w:tbl>
    <w:p w:rsidR="003929C3" w:rsidRPr="002C46C6" w:rsidRDefault="003929C3" w:rsidP="003929C3">
      <w:pPr>
        <w:rPr>
          <w:b/>
          <w:noProof/>
          <w:lang w:eastAsia="es-CL"/>
        </w:rPr>
      </w:pPr>
    </w:p>
    <w:p w:rsidR="003929C3" w:rsidRDefault="003929C3" w:rsidP="003929C3">
      <w:pPr>
        <w:rPr>
          <w:noProof/>
          <w:lang w:eastAsia="es-CL"/>
        </w:rPr>
      </w:pPr>
    </w:p>
    <w:p w:rsidR="003929C3" w:rsidRDefault="003929C3" w:rsidP="003929C3">
      <w:pPr>
        <w:rPr>
          <w:noProof/>
          <w:lang w:eastAsia="es-CL"/>
        </w:rPr>
      </w:pPr>
    </w:p>
    <w:p w:rsidR="003929C3" w:rsidRDefault="003929C3" w:rsidP="003929C3">
      <w:pPr>
        <w:rPr>
          <w:noProof/>
          <w:lang w:eastAsia="es-CL"/>
        </w:rPr>
      </w:pPr>
    </w:p>
    <w:p w:rsidR="003929C3" w:rsidRDefault="003929C3" w:rsidP="003929C3">
      <w:pPr>
        <w:rPr>
          <w:noProof/>
          <w:lang w:eastAsia="es-CL"/>
        </w:rPr>
      </w:pPr>
    </w:p>
    <w:p w:rsidR="003929C3" w:rsidRDefault="003929C3" w:rsidP="003929C3"/>
    <w:p w:rsidR="003929C3" w:rsidRDefault="003929C3" w:rsidP="003929C3"/>
    <w:p w:rsidR="003929C3" w:rsidRDefault="003929C3" w:rsidP="003929C3"/>
    <w:p w:rsidR="003929C3" w:rsidRDefault="003929C3" w:rsidP="003929C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929C3" w:rsidTr="001574F2">
        <w:tc>
          <w:tcPr>
            <w:tcW w:w="8978" w:type="dxa"/>
          </w:tcPr>
          <w:p w:rsidR="003929C3" w:rsidRPr="001637E6" w:rsidRDefault="003929C3" w:rsidP="001574F2">
            <w:pPr>
              <w:jc w:val="center"/>
              <w:rPr>
                <w:b/>
              </w:rPr>
            </w:pPr>
            <w:r>
              <w:rPr>
                <w:b/>
              </w:rPr>
              <w:t>AUTO</w:t>
            </w:r>
            <w:r w:rsidRPr="001637E6">
              <w:rPr>
                <w:b/>
              </w:rPr>
              <w:t>EVALUACION</w:t>
            </w:r>
          </w:p>
        </w:tc>
      </w:tr>
    </w:tbl>
    <w:p w:rsidR="003929C3" w:rsidRDefault="003929C3" w:rsidP="003929C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4"/>
        <w:gridCol w:w="2802"/>
        <w:gridCol w:w="2802"/>
      </w:tblGrid>
      <w:tr w:rsidR="003929C3" w:rsidTr="001574F2">
        <w:tc>
          <w:tcPr>
            <w:tcW w:w="2992" w:type="dxa"/>
          </w:tcPr>
          <w:p w:rsidR="003929C3" w:rsidRPr="005A56BF" w:rsidRDefault="003929C3" w:rsidP="001574F2">
            <w:pPr>
              <w:jc w:val="center"/>
              <w:rPr>
                <w:b/>
              </w:rPr>
            </w:pPr>
            <w:r w:rsidRPr="005A56BF">
              <w:rPr>
                <w:b/>
              </w:rPr>
              <w:t>METAS</w:t>
            </w:r>
          </w:p>
        </w:tc>
        <w:tc>
          <w:tcPr>
            <w:tcW w:w="2993" w:type="dxa"/>
          </w:tcPr>
          <w:p w:rsidR="003929C3" w:rsidRPr="005A56BF" w:rsidRDefault="003929C3" w:rsidP="001574F2">
            <w:pPr>
              <w:jc w:val="center"/>
              <w:rPr>
                <w:b/>
              </w:rPr>
            </w:pPr>
            <w:r w:rsidRPr="005A56BF">
              <w:rPr>
                <w:b/>
              </w:rPr>
              <w:t>SI</w:t>
            </w:r>
            <w:r>
              <w:rPr>
                <w:b/>
              </w:rPr>
              <w:t xml:space="preserve"> (¿Por qué?)</w:t>
            </w:r>
          </w:p>
        </w:tc>
        <w:tc>
          <w:tcPr>
            <w:tcW w:w="2993" w:type="dxa"/>
          </w:tcPr>
          <w:p w:rsidR="003929C3" w:rsidRPr="005A56BF" w:rsidRDefault="003929C3" w:rsidP="001574F2">
            <w:pPr>
              <w:jc w:val="center"/>
              <w:rPr>
                <w:b/>
              </w:rPr>
            </w:pPr>
            <w:r w:rsidRPr="005A56BF">
              <w:rPr>
                <w:b/>
              </w:rPr>
              <w:t>NO</w:t>
            </w:r>
            <w:r>
              <w:rPr>
                <w:b/>
              </w:rPr>
              <w:t xml:space="preserve"> (¿Por qué?)</w:t>
            </w:r>
          </w:p>
        </w:tc>
      </w:tr>
      <w:tr w:rsidR="003929C3" w:rsidTr="001574F2">
        <w:tc>
          <w:tcPr>
            <w:tcW w:w="2992" w:type="dxa"/>
          </w:tcPr>
          <w:p w:rsidR="003929C3" w:rsidRDefault="003929C3" w:rsidP="001574F2">
            <w:r>
              <w:t xml:space="preserve">Logre comprender como se hace un margen en formato  A-4  </w:t>
            </w:r>
          </w:p>
        </w:tc>
        <w:tc>
          <w:tcPr>
            <w:tcW w:w="2993" w:type="dxa"/>
          </w:tcPr>
          <w:p w:rsidR="003929C3" w:rsidRDefault="003929C3" w:rsidP="001574F2"/>
        </w:tc>
        <w:tc>
          <w:tcPr>
            <w:tcW w:w="2993" w:type="dxa"/>
          </w:tcPr>
          <w:p w:rsidR="003929C3" w:rsidRDefault="003929C3" w:rsidP="001574F2"/>
        </w:tc>
      </w:tr>
      <w:tr w:rsidR="003929C3" w:rsidTr="001574F2">
        <w:tc>
          <w:tcPr>
            <w:tcW w:w="2992" w:type="dxa"/>
          </w:tcPr>
          <w:p w:rsidR="003929C3" w:rsidRDefault="003929C3" w:rsidP="001574F2">
            <w:r>
              <w:t>Realice con precisión las líneas para un rotulo</w:t>
            </w:r>
          </w:p>
        </w:tc>
        <w:tc>
          <w:tcPr>
            <w:tcW w:w="2993" w:type="dxa"/>
          </w:tcPr>
          <w:p w:rsidR="003929C3" w:rsidRDefault="003929C3" w:rsidP="001574F2"/>
        </w:tc>
        <w:tc>
          <w:tcPr>
            <w:tcW w:w="2993" w:type="dxa"/>
          </w:tcPr>
          <w:p w:rsidR="003929C3" w:rsidRDefault="003929C3" w:rsidP="001574F2"/>
        </w:tc>
      </w:tr>
      <w:tr w:rsidR="003929C3" w:rsidTr="001574F2">
        <w:tc>
          <w:tcPr>
            <w:tcW w:w="2992" w:type="dxa"/>
          </w:tcPr>
          <w:p w:rsidR="003929C3" w:rsidRDefault="003929C3" w:rsidP="001574F2">
            <w:r>
              <w:t>¿Me costó realizar la isometría a 30°?</w:t>
            </w:r>
          </w:p>
        </w:tc>
        <w:tc>
          <w:tcPr>
            <w:tcW w:w="2993" w:type="dxa"/>
          </w:tcPr>
          <w:p w:rsidR="003929C3" w:rsidRDefault="003929C3" w:rsidP="001574F2"/>
        </w:tc>
        <w:tc>
          <w:tcPr>
            <w:tcW w:w="2993" w:type="dxa"/>
          </w:tcPr>
          <w:p w:rsidR="003929C3" w:rsidRDefault="003929C3" w:rsidP="001574F2"/>
        </w:tc>
      </w:tr>
      <w:tr w:rsidR="003929C3" w:rsidTr="001574F2">
        <w:tc>
          <w:tcPr>
            <w:tcW w:w="2992" w:type="dxa"/>
          </w:tcPr>
          <w:p w:rsidR="003929C3" w:rsidRDefault="003929C3" w:rsidP="001574F2">
            <w:r>
              <w:t>Mi desempeño durante el inicio hasta el final de la guía ¿fue de óptima calidad?</w:t>
            </w:r>
          </w:p>
        </w:tc>
        <w:tc>
          <w:tcPr>
            <w:tcW w:w="2993" w:type="dxa"/>
          </w:tcPr>
          <w:p w:rsidR="003929C3" w:rsidRDefault="003929C3" w:rsidP="001574F2"/>
        </w:tc>
        <w:tc>
          <w:tcPr>
            <w:tcW w:w="2993" w:type="dxa"/>
          </w:tcPr>
          <w:p w:rsidR="003929C3" w:rsidRDefault="003929C3" w:rsidP="001574F2"/>
        </w:tc>
      </w:tr>
      <w:tr w:rsidR="003929C3" w:rsidTr="001574F2">
        <w:tc>
          <w:tcPr>
            <w:tcW w:w="2992" w:type="dxa"/>
          </w:tcPr>
          <w:p w:rsidR="003929C3" w:rsidRDefault="003929C3" w:rsidP="001574F2">
            <w:r>
              <w:t>¿Tuve un buen manejo de los instrumentos?</w:t>
            </w:r>
          </w:p>
        </w:tc>
        <w:tc>
          <w:tcPr>
            <w:tcW w:w="2993" w:type="dxa"/>
          </w:tcPr>
          <w:p w:rsidR="003929C3" w:rsidRDefault="003929C3" w:rsidP="001574F2"/>
        </w:tc>
        <w:tc>
          <w:tcPr>
            <w:tcW w:w="2993" w:type="dxa"/>
          </w:tcPr>
          <w:p w:rsidR="003929C3" w:rsidRDefault="003929C3" w:rsidP="001574F2"/>
        </w:tc>
      </w:tr>
      <w:tr w:rsidR="003929C3" w:rsidTr="001574F2">
        <w:tc>
          <w:tcPr>
            <w:tcW w:w="2992" w:type="dxa"/>
          </w:tcPr>
          <w:p w:rsidR="003929C3" w:rsidRDefault="003929C3" w:rsidP="001574F2">
            <w:r>
              <w:t>¿Realice el trabajo con responsabilidad?</w:t>
            </w:r>
          </w:p>
        </w:tc>
        <w:tc>
          <w:tcPr>
            <w:tcW w:w="2993" w:type="dxa"/>
          </w:tcPr>
          <w:p w:rsidR="003929C3" w:rsidRDefault="003929C3" w:rsidP="001574F2"/>
        </w:tc>
        <w:tc>
          <w:tcPr>
            <w:tcW w:w="2993" w:type="dxa"/>
          </w:tcPr>
          <w:p w:rsidR="003929C3" w:rsidRDefault="003929C3" w:rsidP="001574F2"/>
        </w:tc>
      </w:tr>
      <w:tr w:rsidR="003929C3" w:rsidTr="001574F2">
        <w:tc>
          <w:tcPr>
            <w:tcW w:w="2992" w:type="dxa"/>
          </w:tcPr>
          <w:p w:rsidR="003929C3" w:rsidRDefault="003929C3" w:rsidP="001574F2">
            <w:pPr>
              <w:jc w:val="center"/>
            </w:pPr>
          </w:p>
          <w:p w:rsidR="003929C3" w:rsidRDefault="003929C3" w:rsidP="001574F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A3A48A8" wp14:editId="29024666">
                  <wp:extent cx="1910686" cy="325836"/>
                  <wp:effectExtent l="0" t="0" r="0" b="0"/>
                  <wp:docPr id="25" name="Imagen 25" descr="Resultado de imagen para QUE APRE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QUE APREN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673" cy="32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9C3" w:rsidRDefault="003929C3" w:rsidP="001574F2">
            <w:pPr>
              <w:jc w:val="center"/>
            </w:pPr>
          </w:p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</w:tc>
        <w:tc>
          <w:tcPr>
            <w:tcW w:w="5986" w:type="dxa"/>
            <w:gridSpan w:val="2"/>
          </w:tcPr>
          <w:p w:rsidR="003929C3" w:rsidRDefault="003929C3" w:rsidP="001574F2"/>
        </w:tc>
      </w:tr>
    </w:tbl>
    <w:p w:rsidR="003929C3" w:rsidRDefault="003929C3" w:rsidP="003929C3"/>
    <w:p w:rsidR="003929C3" w:rsidRDefault="003929C3" w:rsidP="003929C3">
      <w:r>
        <w:t>Retroalimentación de la actividad</w:t>
      </w:r>
    </w:p>
    <w:p w:rsidR="003929C3" w:rsidRDefault="003929C3" w:rsidP="003929C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929C3" w:rsidTr="001574F2">
        <w:tc>
          <w:tcPr>
            <w:tcW w:w="8978" w:type="dxa"/>
          </w:tcPr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  <w:p w:rsidR="003929C3" w:rsidRDefault="003929C3" w:rsidP="001574F2"/>
        </w:tc>
      </w:tr>
    </w:tbl>
    <w:p w:rsidR="003929C3" w:rsidRDefault="003929C3" w:rsidP="003929C3"/>
    <w:p w:rsidR="003929C3" w:rsidRDefault="003929C3" w:rsidP="003929C3"/>
    <w:p w:rsidR="003929C3" w:rsidRPr="00A2776B" w:rsidRDefault="003929C3" w:rsidP="003929C3">
      <w:pPr>
        <w:rPr>
          <w:b/>
        </w:rPr>
      </w:pPr>
      <w:r w:rsidRPr="00A2776B">
        <w:rPr>
          <w:b/>
        </w:rPr>
        <w:t>RECUERDE SIEMPRE NORMAS UTILIZADAS EN DIBUJO TÉCNICO</w:t>
      </w:r>
    </w:p>
    <w:p w:rsidR="003929C3" w:rsidRPr="00A2776B" w:rsidRDefault="003929C3" w:rsidP="003929C3">
      <w:pPr>
        <w:rPr>
          <w:b/>
        </w:rPr>
      </w:pPr>
      <w:r w:rsidRPr="00A2776B">
        <w:rPr>
          <w:b/>
        </w:rPr>
        <w:t>OBJETIVO:</w:t>
      </w:r>
    </w:p>
    <w:p w:rsidR="003929C3" w:rsidRDefault="003929C3" w:rsidP="003929C3">
      <w:r>
        <w:t>E</w:t>
      </w:r>
      <w:r w:rsidRPr="008C5C89">
        <w:t>ste documento se pretende dar a conocer alguna normatividad que se debe tener en cuenta en dibujo técnico, como las normas DIN, ISO, además de la seguridad y el higiene que es muy importante a la hora de presentar un dibujo</w:t>
      </w:r>
      <w:r>
        <w:t>.</w:t>
      </w:r>
    </w:p>
    <w:p w:rsidR="003929C3" w:rsidRDefault="003929C3" w:rsidP="003929C3">
      <w:r w:rsidRPr="00A2776B">
        <w:rPr>
          <w:b/>
        </w:rPr>
        <w:t>NORMAS DE SEGURIDAD E HIGIENE</w:t>
      </w:r>
      <w:r w:rsidRPr="008C5C89">
        <w:t>:</w:t>
      </w:r>
    </w:p>
    <w:p w:rsidR="003929C3" w:rsidRDefault="003929C3" w:rsidP="003929C3">
      <w:r>
        <w:t xml:space="preserve">Las normas son en defensa  de la salud y para una mejor presentación del dibujo. </w:t>
      </w:r>
    </w:p>
    <w:p w:rsidR="003929C3" w:rsidRDefault="003929C3" w:rsidP="003929C3">
      <w:pPr>
        <w:spacing w:line="240" w:lineRule="auto"/>
      </w:pPr>
      <w:r>
        <w:t xml:space="preserve">1.     Tener las manos limpias </w:t>
      </w:r>
    </w:p>
    <w:p w:rsidR="003929C3" w:rsidRDefault="003929C3" w:rsidP="003929C3">
      <w:pPr>
        <w:spacing w:line="240" w:lineRule="auto"/>
      </w:pPr>
      <w:r>
        <w:lastRenderedPageBreak/>
        <w:t>2. Tocar el dibujo lo menos  posible, especialmente si se trabaja con lápices de la serie “B”.</w:t>
      </w:r>
    </w:p>
    <w:p w:rsidR="003929C3" w:rsidRDefault="003929C3" w:rsidP="003929C3">
      <w:pPr>
        <w:spacing w:line="240" w:lineRule="auto"/>
      </w:pPr>
      <w:r>
        <w:t xml:space="preserve"> 3.     Asegurarse de los instrumentos de trabajo estén limpios  ya  que  están  en contacto directo con la lámina de dibujo. </w:t>
      </w:r>
    </w:p>
    <w:p w:rsidR="003929C3" w:rsidRDefault="003929C3" w:rsidP="003929C3">
      <w:pPr>
        <w:spacing w:line="240" w:lineRule="auto"/>
      </w:pPr>
      <w:r>
        <w:t xml:space="preserve">4.     Solamente debe estar en contacto con la lámina  de  dibujo  el  instrumento empleado. </w:t>
      </w:r>
    </w:p>
    <w:p w:rsidR="003929C3" w:rsidRDefault="003929C3" w:rsidP="003929C3">
      <w:pPr>
        <w:spacing w:line="240" w:lineRule="auto"/>
      </w:pPr>
      <w:r>
        <w:t xml:space="preserve">5.     Asegurarse de tener sobre el tablero, con la lámina de dibujo lo indispensable para el trabajo, otro  instrumento le resultara incómodo. </w:t>
      </w:r>
    </w:p>
    <w:p w:rsidR="003929C3" w:rsidRDefault="003929C3" w:rsidP="003929C3">
      <w:pPr>
        <w:spacing w:line="240" w:lineRule="auto"/>
      </w:pPr>
      <w:r>
        <w:t xml:space="preserve">6. El tablero debe estar completamente limpio, ya que el aseo del mismo contribuye con la pulcritud del trabajo. </w:t>
      </w:r>
    </w:p>
    <w:p w:rsidR="003929C3" w:rsidRDefault="003929C3" w:rsidP="003929C3">
      <w:pPr>
        <w:spacing w:line="240" w:lineRule="auto"/>
      </w:pPr>
      <w:r>
        <w:t>7. No apoyar el cuerpo sobre el tablero o meso de dibujo.</w:t>
      </w:r>
    </w:p>
    <w:p w:rsidR="003929C3" w:rsidRDefault="003929C3" w:rsidP="003929C3">
      <w:pPr>
        <w:spacing w:line="240" w:lineRule="auto"/>
      </w:pPr>
      <w:r>
        <w:t xml:space="preserve">8.  No sacarle la punta al lápiz enzima del tablero de trabajo. </w:t>
      </w:r>
    </w:p>
    <w:p w:rsidR="003929C3" w:rsidRDefault="003929C3" w:rsidP="003929C3">
      <w:pPr>
        <w:spacing w:line="240" w:lineRule="auto"/>
      </w:pPr>
      <w:r>
        <w:t xml:space="preserve">9.     No trabajar con un lápiz desafilado ni llevarlo a la boca .Es antihigiénico,  la húmeda en el grafito hace un trazo poco nítido e imperfecto. </w:t>
      </w:r>
    </w:p>
    <w:p w:rsidR="003929C3" w:rsidRDefault="003929C3" w:rsidP="003929C3">
      <w:pPr>
        <w:spacing w:line="240" w:lineRule="auto"/>
      </w:pPr>
      <w:r>
        <w:t xml:space="preserve">10. Una vez utilizado el sacapuntas asegurarse de tener las  manos  sin  grafito. </w:t>
      </w:r>
    </w:p>
    <w:p w:rsidR="003929C3" w:rsidRDefault="003929C3" w:rsidP="003929C3">
      <w:pPr>
        <w:spacing w:line="240" w:lineRule="auto"/>
      </w:pPr>
      <w:r>
        <w:t xml:space="preserve">11. No pasar el borrador sobre todo el dibujo después de estar terminado; esto debilita las líneas </w:t>
      </w:r>
    </w:p>
    <w:p w:rsidR="003929C3" w:rsidRDefault="003929C3" w:rsidP="003929C3">
      <w:pPr>
        <w:spacing w:line="240" w:lineRule="auto"/>
      </w:pPr>
      <w:r>
        <w:t xml:space="preserve">12. Mantener la goma de borrar limpia. </w:t>
      </w:r>
    </w:p>
    <w:p w:rsidR="003929C3" w:rsidRDefault="003929C3" w:rsidP="003929C3">
      <w:pPr>
        <w:spacing w:line="240" w:lineRule="auto"/>
      </w:pPr>
      <w:r>
        <w:t>13. Trazar las líneas verticales    de   abajo   hacia arriba,  empezando   por  la izquierda.</w:t>
      </w:r>
    </w:p>
    <w:p w:rsidR="003929C3" w:rsidRDefault="003929C3" w:rsidP="003929C3">
      <w:pPr>
        <w:spacing w:line="240" w:lineRule="auto"/>
      </w:pPr>
      <w:r>
        <w:t xml:space="preserve"> 14. No poner aceite en las articulaciones del compás. </w:t>
      </w:r>
    </w:p>
    <w:p w:rsidR="003929C3" w:rsidRDefault="003929C3" w:rsidP="003929C3">
      <w:pPr>
        <w:spacing w:line="240" w:lineRule="auto"/>
      </w:pPr>
      <w:r>
        <w:t xml:space="preserve">15. Debes evitar perforar la lámina con la punta de metal del compás. </w:t>
      </w:r>
    </w:p>
    <w:p w:rsidR="003929C3" w:rsidRDefault="003929C3" w:rsidP="003929C3">
      <w:pPr>
        <w:spacing w:line="240" w:lineRule="auto"/>
      </w:pPr>
      <w:r>
        <w:t xml:space="preserve">16. Cuando termines de borrar retire las partículas dejadas, con un paño o cepillo de cerdas suaves. Evite hacerlo con la mano. </w:t>
      </w:r>
    </w:p>
    <w:p w:rsidR="003929C3" w:rsidRDefault="003929C3" w:rsidP="003929C3">
      <w:pPr>
        <w:spacing w:line="240" w:lineRule="auto"/>
      </w:pPr>
      <w:r>
        <w:t xml:space="preserve">17. No se debe apretar el lápiz entre los  dedos    con exagerada fuerza. </w:t>
      </w:r>
    </w:p>
    <w:p w:rsidR="003929C3" w:rsidRDefault="003929C3" w:rsidP="003929C3">
      <w:pPr>
        <w:spacing w:line="240" w:lineRule="auto"/>
      </w:pPr>
      <w:r>
        <w:t xml:space="preserve">18. La caída de cualquier instrumento de trabajo produce su rotura. </w:t>
      </w:r>
    </w:p>
    <w:p w:rsidR="003929C3" w:rsidRDefault="003929C3" w:rsidP="003929C3">
      <w:pPr>
        <w:spacing w:line="240" w:lineRule="auto"/>
      </w:pPr>
      <w:r w:rsidRPr="008C5C89">
        <w:t>19. No usar la regla “T” como escuadra ni para ni para apoyar las  otras  reglas.</w:t>
      </w:r>
    </w:p>
    <w:p w:rsidR="003929C3" w:rsidRDefault="003929C3" w:rsidP="003929C3">
      <w:pPr>
        <w:spacing w:line="240" w:lineRule="auto"/>
      </w:pPr>
      <w:r w:rsidRPr="008C5C89">
        <w:t xml:space="preserve"> 20. No   usar   la   regla “T”    como    martillo    ni    como    guía    para    cortar.</w:t>
      </w:r>
    </w:p>
    <w:p w:rsidR="003929C3" w:rsidRDefault="003929C3" w:rsidP="003929C3">
      <w:pPr>
        <w:spacing w:line="240" w:lineRule="auto"/>
      </w:pPr>
      <w:r w:rsidRPr="008C5C89">
        <w:t xml:space="preserve"> 21. No se debe acercar demasiado la cabeza a la lámina. Esto perjudica la vista y casa  los músculos de la espalda.</w:t>
      </w:r>
    </w:p>
    <w:p w:rsidR="003929C3" w:rsidRDefault="003929C3" w:rsidP="003929C3">
      <w:pPr>
        <w:spacing w:line="240" w:lineRule="auto"/>
      </w:pPr>
      <w:r w:rsidRPr="008C5C89">
        <w:t xml:space="preserve"> 22. La distancia entre los ojos   y  el lápiz debe ser aproximadamente de 30cm. </w:t>
      </w:r>
    </w:p>
    <w:p w:rsidR="003929C3" w:rsidRDefault="003929C3" w:rsidP="003929C3">
      <w:pPr>
        <w:spacing w:line="240" w:lineRule="auto"/>
      </w:pPr>
      <w:r w:rsidRPr="008C5C89">
        <w:t xml:space="preserve">23. Es recomendable trabajar   con   luz   natural    en   cuanto    sea     posible. </w:t>
      </w:r>
    </w:p>
    <w:p w:rsidR="003929C3" w:rsidRDefault="003929C3" w:rsidP="003929C3">
      <w:pPr>
        <w:spacing w:line="240" w:lineRule="auto"/>
      </w:pPr>
      <w:r w:rsidRPr="008C5C89">
        <w:t xml:space="preserve">24. Cuando se utiliza iluminación artificial, esta no debe ser demasiada intensa, proyecta sobre el dibujo sombras,   ni   demasiado    débil    pues  obligaría esforzar la vista lo cual la daña. </w:t>
      </w:r>
    </w:p>
    <w:p w:rsidR="003929C3" w:rsidRDefault="003929C3" w:rsidP="003929C3">
      <w:pPr>
        <w:spacing w:line="240" w:lineRule="auto"/>
      </w:pPr>
      <w:r w:rsidRPr="008C5C89">
        <w:t>25. Es recomendable que el   foco luminoso se   encuentre    a    la    izquierda.</w:t>
      </w:r>
    </w:p>
    <w:p w:rsidR="003929C3" w:rsidRDefault="003929C3" w:rsidP="003929C3">
      <w:pPr>
        <w:spacing w:line="240" w:lineRule="auto"/>
      </w:pPr>
      <w:r w:rsidRPr="008C5C89">
        <w:t xml:space="preserve"> 26. Trace siempre las líneas  según   el   borde   iluminado de los instrumentos nunca los bordes en sombra. </w:t>
      </w:r>
    </w:p>
    <w:p w:rsidR="003929C3" w:rsidRDefault="003929C3" w:rsidP="003929C3">
      <w:pPr>
        <w:spacing w:line="240" w:lineRule="auto"/>
      </w:pPr>
      <w:r w:rsidRPr="008C5C89">
        <w:t xml:space="preserve">27. Mantenga la cabeza de la regla “T” siempre contra   el  lado   izquierdo   del tablero o mesa de dibujo. </w:t>
      </w:r>
    </w:p>
    <w:p w:rsidR="003929C3" w:rsidRDefault="003929C3" w:rsidP="003929C3">
      <w:pPr>
        <w:spacing w:line="240" w:lineRule="auto"/>
      </w:pPr>
      <w:r w:rsidRPr="008C5C89">
        <w:t xml:space="preserve">28. El dibujante surdo invierte la pociones  del  regla   “T”  las  escuadra  y   los instrumentos. </w:t>
      </w:r>
    </w:p>
    <w:p w:rsidR="003929C3" w:rsidRDefault="003929C3" w:rsidP="003929C3">
      <w:pPr>
        <w:spacing w:line="240" w:lineRule="auto"/>
      </w:pPr>
      <w:r w:rsidRPr="008C5C89">
        <w:t xml:space="preserve">29. Los lápices a  utilizar   serán   de   acuerdo   con   el   trazo    que   necesite. </w:t>
      </w:r>
    </w:p>
    <w:p w:rsidR="003929C3" w:rsidRDefault="003929C3" w:rsidP="003929C3">
      <w:pPr>
        <w:spacing w:line="240" w:lineRule="auto"/>
      </w:pPr>
      <w:r w:rsidRPr="008C5C89">
        <w:t xml:space="preserve">30. No mueva el borrador tan rápido por el papel ni tan fuerte porque va debilitando la fibra del papel. </w:t>
      </w:r>
    </w:p>
    <w:p w:rsidR="003929C3" w:rsidRDefault="003929C3" w:rsidP="003929C3">
      <w:pPr>
        <w:spacing w:line="240" w:lineRule="auto"/>
      </w:pPr>
      <w:r w:rsidRPr="008C5C89">
        <w:t xml:space="preserve">31. Antes de comenzar a dibujar tómese muy en cuenta la superficie del  papel. </w:t>
      </w:r>
    </w:p>
    <w:p w:rsidR="003929C3" w:rsidRDefault="003929C3" w:rsidP="003929C3">
      <w:pPr>
        <w:spacing w:line="240" w:lineRule="auto"/>
      </w:pPr>
      <w:r w:rsidRPr="008C5C89">
        <w:t xml:space="preserve">32. Coloque  el papel en la posición más adecuada, hacia la izquierda, a  una distancia  40mm.  El  dibujante   surdo   lo   hará    hacia  el  lado  contrario. </w:t>
      </w:r>
    </w:p>
    <w:p w:rsidR="003929C3" w:rsidRDefault="003929C3" w:rsidP="003929C3">
      <w:pPr>
        <w:spacing w:line="240" w:lineRule="auto"/>
      </w:pPr>
      <w:r w:rsidRPr="008C5C89">
        <w:lastRenderedPageBreak/>
        <w:t>33. Emplee líneas guías a la hora de rotular. 34.</w:t>
      </w:r>
      <w:r>
        <w:t xml:space="preserve"> Una vez que utilice el  compá</w:t>
      </w:r>
      <w:r w:rsidRPr="008C5C89">
        <w:t xml:space="preserve">s ciérrelo   y   colóquelo   en    el   lugar   seguro. </w:t>
      </w:r>
    </w:p>
    <w:p w:rsidR="003929C3" w:rsidRDefault="003929C3" w:rsidP="003929C3">
      <w:pPr>
        <w:spacing w:line="240" w:lineRule="auto"/>
      </w:pPr>
      <w:r w:rsidRPr="008C5C89">
        <w:t xml:space="preserve">35. Para mayor precisión   del trazado   del compás  la  punta  del  grafito  debe afilarse   en   forma  de   bisel. 36. El compás debe mantenerse inclinado en la dirección   del   trazo y   con   la muñeca    se    acompaña     el    movimiento. </w:t>
      </w:r>
    </w:p>
    <w:p w:rsidR="003929C3" w:rsidRDefault="003929C3" w:rsidP="003929C3">
      <w:pPr>
        <w:spacing w:line="240" w:lineRule="auto"/>
      </w:pPr>
      <w:r w:rsidRPr="008C5C89">
        <w:t>37. Utilice exclusivamente lápices de dibujo; los que el profesor le indique. Mantenga sus láminas de dibujo en una carpeta o en un cilindro. Se conservara en mejor estado.</w:t>
      </w:r>
    </w:p>
    <w:p w:rsidR="003929C3" w:rsidRDefault="003929C3" w:rsidP="003929C3">
      <w:pPr>
        <w:spacing w:line="240" w:lineRule="auto"/>
      </w:pPr>
    </w:p>
    <w:p w:rsidR="003929C3" w:rsidRDefault="003929C3" w:rsidP="003929C3">
      <w:pPr>
        <w:spacing w:line="240" w:lineRule="auto"/>
      </w:pPr>
    </w:p>
    <w:p w:rsidR="003929C3" w:rsidRDefault="003929C3" w:rsidP="003929C3">
      <w:pPr>
        <w:spacing w:line="240" w:lineRule="auto"/>
      </w:pPr>
    </w:p>
    <w:p w:rsidR="003929C3" w:rsidRDefault="003929C3" w:rsidP="003929C3">
      <w:pPr>
        <w:spacing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929C3" w:rsidTr="001574F2">
        <w:tc>
          <w:tcPr>
            <w:tcW w:w="8978" w:type="dxa"/>
          </w:tcPr>
          <w:p w:rsidR="003929C3" w:rsidRDefault="003929C3" w:rsidP="001574F2">
            <w:pPr>
              <w:jc w:val="center"/>
            </w:pPr>
            <w:r>
              <w:t>AMBITO DEL CONOCER</w:t>
            </w:r>
          </w:p>
          <w:p w:rsidR="003929C3" w:rsidRDefault="003929C3" w:rsidP="001574F2"/>
        </w:tc>
      </w:tr>
    </w:tbl>
    <w:p w:rsidR="003929C3" w:rsidRPr="00593DBD" w:rsidRDefault="003929C3" w:rsidP="003929C3">
      <w:pPr>
        <w:spacing w:line="240" w:lineRule="auto"/>
        <w:rPr>
          <w:b/>
          <w:u w:val="single"/>
        </w:rPr>
      </w:pPr>
      <w:r w:rsidRPr="00593DBD">
        <w:rPr>
          <w:b/>
          <w:u w:val="single"/>
        </w:rPr>
        <w:t>Título: la escritura técnica</w:t>
      </w:r>
    </w:p>
    <w:p w:rsidR="003929C3" w:rsidRDefault="003929C3" w:rsidP="003929C3">
      <w:pPr>
        <w:spacing w:line="240" w:lineRule="auto"/>
      </w:pPr>
      <w:r>
        <w:t>La escritura normalizada especifica las características de las letras y números utilizados en los dibujos técnicos.</w:t>
      </w:r>
    </w:p>
    <w:p w:rsidR="003929C3" w:rsidRDefault="003929C3" w:rsidP="003929C3">
      <w:pPr>
        <w:spacing w:line="240" w:lineRule="auto"/>
      </w:pPr>
      <w:r>
        <w:t>• Las normas se aplican a la escritura: Mano alzada. Plantillas. Software aplicado al dibujo.</w:t>
      </w:r>
    </w:p>
    <w:p w:rsidR="003929C3" w:rsidRDefault="003929C3" w:rsidP="003929C3">
      <w:pPr>
        <w:spacing w:line="240" w:lineRule="auto"/>
      </w:pPr>
      <w:r>
        <w:t xml:space="preserve">Los textos de planos o rótulos deben ser: PRECISOS      CLAROS      LIMPIOS </w:t>
      </w:r>
    </w:p>
    <w:p w:rsidR="003929C3" w:rsidRDefault="003929C3" w:rsidP="003929C3">
      <w:pPr>
        <w:spacing w:line="240" w:lineRule="auto"/>
      </w:pPr>
      <w:r>
        <w:t>• La habilidad de dibujar buenas letras y con velocidad, se desarrolla con la práctica.</w:t>
      </w:r>
    </w:p>
    <w:p w:rsidR="003929C3" w:rsidRDefault="003929C3" w:rsidP="003929C3">
      <w:pPr>
        <w:spacing w:line="240" w:lineRule="auto"/>
      </w:pPr>
      <w:r>
        <w:t>Escritura Normalizada / Clasificación según Tipo</w:t>
      </w:r>
    </w:p>
    <w:p w:rsidR="003929C3" w:rsidRDefault="003929C3" w:rsidP="003929C3">
      <w:pPr>
        <w:spacing w:line="240" w:lineRule="auto"/>
      </w:pPr>
      <w:r>
        <w:t>Rectas 90° (DIN-17)</w:t>
      </w:r>
    </w:p>
    <w:p w:rsidR="003929C3" w:rsidRDefault="003929C3" w:rsidP="003929C3">
      <w:pPr>
        <w:spacing w:line="240" w:lineRule="auto"/>
      </w:pPr>
      <w:r>
        <w:rPr>
          <w:noProof/>
          <w:lang w:eastAsia="es-CL"/>
        </w:rPr>
        <w:drawing>
          <wp:inline distT="0" distB="0" distL="0" distR="0" wp14:anchorId="57538A26" wp14:editId="3AE7BE81">
            <wp:extent cx="5543550" cy="88011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152" t="44589" r="16915" b="27489"/>
                    <a:stretch/>
                  </pic:blipFill>
                  <pic:spPr bwMode="auto">
                    <a:xfrm>
                      <a:off x="0" y="0"/>
                      <a:ext cx="5549345" cy="88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9C3" w:rsidRDefault="003929C3" w:rsidP="003929C3">
      <w:pPr>
        <w:spacing w:line="240" w:lineRule="auto"/>
      </w:pPr>
      <w:r>
        <w:t>Escritura Normalizada / Clasificación según Tipo</w:t>
      </w:r>
    </w:p>
    <w:p w:rsidR="003929C3" w:rsidRDefault="003929C3" w:rsidP="003929C3">
      <w:pPr>
        <w:spacing w:line="240" w:lineRule="auto"/>
      </w:pPr>
      <w:r>
        <w:t>Inclinadas 75° (DIN-16)</w:t>
      </w:r>
    </w:p>
    <w:p w:rsidR="003929C3" w:rsidRDefault="003929C3" w:rsidP="003929C3">
      <w:pPr>
        <w:spacing w:line="240" w:lineRule="auto"/>
      </w:pPr>
      <w:r>
        <w:rPr>
          <w:noProof/>
          <w:lang w:eastAsia="es-CL"/>
        </w:rPr>
        <w:drawing>
          <wp:inline distT="0" distB="0" distL="0" distR="0" wp14:anchorId="67842783" wp14:editId="53ECC5D3">
            <wp:extent cx="5600700" cy="791210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916" t="53030" r="17734" b="21862"/>
                    <a:stretch/>
                  </pic:blipFill>
                  <pic:spPr bwMode="auto">
                    <a:xfrm>
                      <a:off x="0" y="0"/>
                      <a:ext cx="5608026" cy="79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9C3" w:rsidRDefault="003929C3" w:rsidP="003929C3">
      <w:pPr>
        <w:spacing w:line="240" w:lineRule="auto"/>
      </w:pPr>
      <w:r>
        <w:t>Escritura Normalizada / Clasificación según Tipo</w:t>
      </w:r>
    </w:p>
    <w:p w:rsidR="003929C3" w:rsidRDefault="003929C3" w:rsidP="003929C3">
      <w:pPr>
        <w:spacing w:line="240" w:lineRule="auto"/>
      </w:pPr>
      <w:r>
        <w:t>La escritura DIN 16 y DIN 17 tienen un solo perfil o espesor constante. Los signos alfabéticos se componen fundamentalmente de elementos sencillos:</w:t>
      </w:r>
    </w:p>
    <w:p w:rsidR="003929C3" w:rsidRDefault="003929C3" w:rsidP="003929C3">
      <w:pPr>
        <w:spacing w:line="240" w:lineRule="auto"/>
      </w:pPr>
      <w:r>
        <w:t>Líneas rectas       Áreas de circunferencias</w:t>
      </w:r>
    </w:p>
    <w:p w:rsidR="003929C3" w:rsidRDefault="003929C3" w:rsidP="003929C3">
      <w:pPr>
        <w:spacing w:line="240" w:lineRule="auto"/>
      </w:pPr>
      <w:r>
        <w:t>Escritura Normalizada / Clasificación según Forma</w:t>
      </w:r>
    </w:p>
    <w:p w:rsidR="003929C3" w:rsidRDefault="003929C3" w:rsidP="003929C3">
      <w:pPr>
        <w:spacing w:line="240" w:lineRule="auto"/>
      </w:pPr>
      <w:r>
        <w:t xml:space="preserve">Según su forma las letras se clasifican: MAYUSCULAS TIPO OVALADO. A este grupo pertenecen todas aquellas letras que están compuestas en casi su totalidad de trazos curvos. C  G  O  Q S </w:t>
      </w:r>
    </w:p>
    <w:p w:rsidR="003929C3" w:rsidRDefault="003929C3" w:rsidP="003929C3">
      <w:pPr>
        <w:spacing w:line="240" w:lineRule="auto"/>
      </w:pPr>
      <w:r>
        <w:t>TIPO MIXTO. A este grupo pertenecen todas aquellas letras que están compuestas por trazos rectos y curvos. B  D  J  P  R  U</w:t>
      </w:r>
    </w:p>
    <w:p w:rsidR="003929C3" w:rsidRDefault="003929C3" w:rsidP="003929C3">
      <w:pPr>
        <w:spacing w:line="240" w:lineRule="auto"/>
      </w:pPr>
      <w:r>
        <w:t>Escritura Normalizada / Clasificación según Forma</w:t>
      </w:r>
    </w:p>
    <w:p w:rsidR="003929C3" w:rsidRDefault="003929C3" w:rsidP="003929C3">
      <w:pPr>
        <w:spacing w:line="240" w:lineRule="auto"/>
      </w:pPr>
      <w:r>
        <w:t xml:space="preserve">TIPO REGULAR. A este grupo pertenecen todas aquellas letras que están compuestas de trazos rectos, pudiendo ser estos en sentido vertical u horizontal. E  F  H  I  L  T TIPO ESPECIAL. A este grupo pertenecen todas aquellas letras que están compuestas de trazos rectos en cualquier posición. A K M N Ñ V W X Y Z </w:t>
      </w:r>
    </w:p>
    <w:p w:rsidR="003929C3" w:rsidRDefault="003929C3" w:rsidP="003929C3">
      <w:pPr>
        <w:spacing w:line="240" w:lineRule="auto"/>
      </w:pPr>
      <w:r>
        <w:lastRenderedPageBreak/>
        <w:t>Escritura Normalizada / Clasificación según Forma</w:t>
      </w:r>
    </w:p>
    <w:p w:rsidR="003929C3" w:rsidRDefault="003929C3" w:rsidP="003929C3">
      <w:pPr>
        <w:spacing w:line="240" w:lineRule="auto"/>
      </w:pPr>
      <w:r>
        <w:t>MINUSCULAS</w:t>
      </w:r>
    </w:p>
    <w:p w:rsidR="003929C3" w:rsidRDefault="003929C3" w:rsidP="003929C3">
      <w:pPr>
        <w:spacing w:line="240" w:lineRule="auto"/>
      </w:pPr>
      <w:r>
        <w:t>TIPO ALTO. A este grupo pertenecen todas aquellas letras cuyo trazado sobresale hacia arriba. b d  f  h  k  l  t TIPO MEDIANO. A este grupo pertenecen todas aquellas letras cuyo trazados medio. a  c  e  i m  n  ñ o  r  s  u v  w  x  z</w:t>
      </w:r>
    </w:p>
    <w:p w:rsidR="003929C3" w:rsidRDefault="003929C3" w:rsidP="003929C3">
      <w:pPr>
        <w:spacing w:line="240" w:lineRule="auto"/>
      </w:pPr>
      <w:r>
        <w:t>Escritura Normalizada / Clasificación según Forma</w:t>
      </w:r>
    </w:p>
    <w:p w:rsidR="003929C3" w:rsidRDefault="003929C3" w:rsidP="003929C3">
      <w:pPr>
        <w:spacing w:line="240" w:lineRule="auto"/>
      </w:pPr>
      <w:r>
        <w:t>TIPO BAJO A este grupo pertenecen todas aquellas letras cuyo trazado sobresale hacia abajo. g  j  p  q  y</w:t>
      </w:r>
    </w:p>
    <w:p w:rsidR="003929C3" w:rsidRPr="00593DBD" w:rsidRDefault="003929C3" w:rsidP="003929C3">
      <w:pPr>
        <w:spacing w:line="240" w:lineRule="auto"/>
        <w:rPr>
          <w:b/>
        </w:rPr>
      </w:pPr>
      <w:r w:rsidRPr="00593DBD">
        <w:rPr>
          <w:b/>
        </w:rPr>
        <w:t>TÍTULO: DIBUJO IS</w:t>
      </w:r>
      <w:r>
        <w:rPr>
          <w:b/>
        </w:rPr>
        <w:t>O</w:t>
      </w:r>
      <w:r w:rsidRPr="00593DBD">
        <w:rPr>
          <w:b/>
        </w:rPr>
        <w:t>METRICO</w:t>
      </w:r>
    </w:p>
    <w:p w:rsidR="003929C3" w:rsidRPr="00593DBD" w:rsidRDefault="003929C3" w:rsidP="003929C3">
      <w:pPr>
        <w:pStyle w:val="style1"/>
        <w:rPr>
          <w:rFonts w:ascii="Arial" w:hAnsi="Arial" w:cs="Arial"/>
          <w:color w:val="000000"/>
          <w:sz w:val="18"/>
          <w:szCs w:val="22"/>
        </w:rPr>
      </w:pPr>
      <w:r w:rsidRPr="00593DBD">
        <w:rPr>
          <w:rFonts w:ascii="Arial" w:hAnsi="Arial" w:cs="Arial"/>
          <w:color w:val="000000"/>
          <w:sz w:val="18"/>
          <w:szCs w:val="22"/>
        </w:rPr>
        <w:t>Todo dibujo isométrico se inicia trazando los ejes principales de proyección.</w:t>
      </w:r>
      <w:r w:rsidRPr="00593DBD">
        <w:rPr>
          <w:rFonts w:ascii="Arial" w:hAnsi="Arial" w:cs="Arial"/>
          <w:color w:val="000000"/>
          <w:sz w:val="18"/>
          <w:szCs w:val="22"/>
        </w:rPr>
        <w:br/>
        <w:t>Estos ejes reciben los nombres de: alto, ancho y profundidad.</w:t>
      </w:r>
    </w:p>
    <w:p w:rsidR="003929C3" w:rsidRPr="00593DBD" w:rsidRDefault="003929C3" w:rsidP="003929C3">
      <w:pPr>
        <w:pStyle w:val="style1"/>
        <w:rPr>
          <w:rFonts w:ascii="Arial" w:hAnsi="Arial" w:cs="Arial"/>
          <w:color w:val="000000"/>
          <w:sz w:val="18"/>
          <w:szCs w:val="22"/>
        </w:rPr>
      </w:pPr>
      <w:r w:rsidRPr="00593DBD">
        <w:rPr>
          <w:rFonts w:ascii="Arial" w:hAnsi="Arial" w:cs="Arial"/>
          <w:color w:val="000000"/>
          <w:sz w:val="18"/>
          <w:szCs w:val="22"/>
        </w:rPr>
        <w:t>En un dibujo isométrico los ejes de ancho y profundidad tienen la misma inclinación, 30° respecto a la línea horizontal.</w:t>
      </w:r>
    </w:p>
    <w:p w:rsidR="003929C3" w:rsidRPr="00593DBD" w:rsidRDefault="003929C3" w:rsidP="003929C3">
      <w:pPr>
        <w:pStyle w:val="style1"/>
        <w:jc w:val="center"/>
        <w:rPr>
          <w:rFonts w:ascii="Arial" w:hAnsi="Arial" w:cs="Arial"/>
          <w:color w:val="000000"/>
          <w:sz w:val="18"/>
          <w:szCs w:val="22"/>
        </w:rPr>
      </w:pPr>
      <w:r w:rsidRPr="00593DBD">
        <w:rPr>
          <w:rFonts w:ascii="Verdana" w:hAnsi="Verdana" w:cs="Arial"/>
          <w:noProof/>
          <w:color w:val="333333"/>
          <w:sz w:val="18"/>
          <w:szCs w:val="22"/>
        </w:rPr>
        <w:drawing>
          <wp:inline distT="0" distB="0" distL="0" distR="0" wp14:anchorId="3D6E0572" wp14:editId="40D3BF6E">
            <wp:extent cx="5711825" cy="2190750"/>
            <wp:effectExtent l="0" t="0" r="3175" b="0"/>
            <wp:docPr id="22" name="Imagen 3" descr="e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is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C3" w:rsidRPr="00593DBD" w:rsidRDefault="003929C3" w:rsidP="003929C3">
      <w:pPr>
        <w:pStyle w:val="style1"/>
        <w:rPr>
          <w:rFonts w:ascii="Arial" w:hAnsi="Arial" w:cs="Arial"/>
          <w:color w:val="000000"/>
          <w:sz w:val="18"/>
          <w:szCs w:val="22"/>
        </w:rPr>
      </w:pPr>
      <w:r w:rsidRPr="00593DBD">
        <w:rPr>
          <w:rFonts w:ascii="Arial" w:hAnsi="Arial" w:cs="Arial"/>
          <w:color w:val="000000"/>
          <w:sz w:val="18"/>
          <w:szCs w:val="22"/>
        </w:rPr>
        <w:t>En un cubo isométrico sus tres caras tienen la misma forma.</w:t>
      </w:r>
    </w:p>
    <w:p w:rsidR="003929C3" w:rsidRDefault="003929C3" w:rsidP="003929C3">
      <w:pPr>
        <w:pStyle w:val="txtcontenido1"/>
        <w:jc w:val="center"/>
        <w:rPr>
          <w:rFonts w:ascii="Verdana" w:hAnsi="Verdana"/>
          <w:color w:val="333333"/>
          <w:sz w:val="22"/>
          <w:szCs w:val="22"/>
        </w:rPr>
      </w:pPr>
      <w:r w:rsidRPr="00593DBD">
        <w:rPr>
          <w:rFonts w:ascii="Verdana" w:hAnsi="Verdana"/>
          <w:noProof/>
          <w:color w:val="333333"/>
          <w:sz w:val="22"/>
          <w:szCs w:val="22"/>
        </w:rPr>
        <w:drawing>
          <wp:inline distT="0" distB="0" distL="0" distR="0" wp14:anchorId="1663B0B6" wp14:editId="097EF01E">
            <wp:extent cx="1896806" cy="1583141"/>
            <wp:effectExtent l="0" t="0" r="8255" b="0"/>
            <wp:docPr id="23" name="Imagen 23" descr="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57" cy="158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C3" w:rsidRPr="00593DBD" w:rsidRDefault="003929C3" w:rsidP="003929C3">
      <w:pPr>
        <w:pStyle w:val="txtcontenido1"/>
        <w:jc w:val="center"/>
        <w:rPr>
          <w:rFonts w:ascii="Verdana" w:hAnsi="Verdana"/>
          <w:color w:val="333333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929C3" w:rsidTr="001574F2">
        <w:trPr>
          <w:trHeight w:val="304"/>
        </w:trPr>
        <w:tc>
          <w:tcPr>
            <w:tcW w:w="8978" w:type="dxa"/>
          </w:tcPr>
          <w:p w:rsidR="003929C3" w:rsidRPr="00800130" w:rsidRDefault="003929C3" w:rsidP="001574F2">
            <w:pPr>
              <w:jc w:val="center"/>
              <w:rPr>
                <w:b/>
              </w:rPr>
            </w:pPr>
            <w:r w:rsidRPr="00800130">
              <w:rPr>
                <w:b/>
              </w:rPr>
              <w:t>¿Cómo utilizar las herramientas de dibujo?</w:t>
            </w:r>
          </w:p>
          <w:p w:rsidR="003929C3" w:rsidRDefault="003929C3" w:rsidP="001574F2">
            <w:pPr>
              <w:pStyle w:val="txtcontenido1"/>
              <w:jc w:val="center"/>
              <w:rPr>
                <w:rFonts w:ascii="Verdana" w:hAnsi="Verdana"/>
                <w:color w:val="333333"/>
                <w:sz w:val="22"/>
                <w:szCs w:val="22"/>
              </w:rPr>
            </w:pPr>
          </w:p>
        </w:tc>
      </w:tr>
    </w:tbl>
    <w:p w:rsidR="003929C3" w:rsidRDefault="003929C3" w:rsidP="003929C3">
      <w:pPr>
        <w:spacing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56"/>
        <w:gridCol w:w="4472"/>
      </w:tblGrid>
      <w:tr w:rsidR="003929C3" w:rsidTr="001574F2">
        <w:tc>
          <w:tcPr>
            <w:tcW w:w="4489" w:type="dxa"/>
          </w:tcPr>
          <w:p w:rsidR="003929C3" w:rsidRDefault="003929C3" w:rsidP="001574F2">
            <w:r w:rsidRPr="00C708A5">
              <w:t>Plantillas de curvas. Se utilizan como ayuda al trazado de curvas en general. Se trata de buscar el trozo de plantilla que más se adapte a los puntos conocidos de la curva.</w:t>
            </w:r>
          </w:p>
          <w:p w:rsidR="003929C3" w:rsidRDefault="003929C3" w:rsidP="001574F2"/>
          <w:p w:rsidR="003929C3" w:rsidRDefault="003929C3" w:rsidP="001574F2"/>
        </w:tc>
        <w:tc>
          <w:tcPr>
            <w:tcW w:w="4550" w:type="dxa"/>
          </w:tcPr>
          <w:p w:rsidR="003929C3" w:rsidRDefault="003929C3" w:rsidP="001574F2">
            <w:r>
              <w:rPr>
                <w:noProof/>
                <w:lang w:eastAsia="es-CL"/>
              </w:rPr>
              <w:drawing>
                <wp:inline distT="0" distB="0" distL="0" distR="0" wp14:anchorId="65CE52A3" wp14:editId="374529B5">
                  <wp:extent cx="1569493" cy="88028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44662" t="32900" r="27348" b="39178"/>
                          <a:stretch/>
                        </pic:blipFill>
                        <pic:spPr bwMode="auto">
                          <a:xfrm>
                            <a:off x="0" y="0"/>
                            <a:ext cx="1570828" cy="881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9C3" w:rsidTr="001574F2">
        <w:tc>
          <w:tcPr>
            <w:tcW w:w="4489" w:type="dxa"/>
          </w:tcPr>
          <w:p w:rsidR="003929C3" w:rsidRDefault="003929C3" w:rsidP="001574F2">
            <w:r w:rsidRPr="00C708A5">
              <w:lastRenderedPageBreak/>
              <w:t>Plantillas especiales. Existen formas muy variadas de ellas</w:t>
            </w:r>
            <w:r>
              <w:t xml:space="preserve"> (debe buscar la figura que necesita).</w:t>
            </w:r>
          </w:p>
        </w:tc>
        <w:tc>
          <w:tcPr>
            <w:tcW w:w="4550" w:type="dxa"/>
          </w:tcPr>
          <w:p w:rsidR="003929C3" w:rsidRDefault="003929C3" w:rsidP="001574F2">
            <w:r>
              <w:rPr>
                <w:noProof/>
                <w:lang w:eastAsia="es-CL"/>
              </w:rPr>
              <w:drawing>
                <wp:inline distT="0" distB="0" distL="0" distR="0" wp14:anchorId="735DCD35" wp14:editId="70965CE4">
                  <wp:extent cx="1569493" cy="139889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9530" t="17099" r="30147" b="38528"/>
                          <a:stretch/>
                        </pic:blipFill>
                        <pic:spPr bwMode="auto">
                          <a:xfrm>
                            <a:off x="0" y="0"/>
                            <a:ext cx="1570828" cy="140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9C3" w:rsidTr="001574F2">
        <w:tc>
          <w:tcPr>
            <w:tcW w:w="4489" w:type="dxa"/>
          </w:tcPr>
          <w:p w:rsidR="003929C3" w:rsidRDefault="003929C3" w:rsidP="001574F2">
            <w:r w:rsidRPr="00C708A5">
              <w:t>Plantillas de rotular. Su finalidad es la de conseguir una uniformidad en la escritura.</w:t>
            </w:r>
          </w:p>
        </w:tc>
        <w:tc>
          <w:tcPr>
            <w:tcW w:w="4550" w:type="dxa"/>
          </w:tcPr>
          <w:p w:rsidR="003929C3" w:rsidRDefault="003929C3" w:rsidP="001574F2">
            <w:r>
              <w:rPr>
                <w:noProof/>
                <w:lang w:eastAsia="es-CL"/>
              </w:rPr>
              <w:drawing>
                <wp:inline distT="0" distB="0" distL="0" distR="0" wp14:anchorId="537693BC" wp14:editId="070E6559">
                  <wp:extent cx="1569493" cy="627797"/>
                  <wp:effectExtent l="0" t="0" r="0" b="127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42715" t="30520" r="26983" b="49567"/>
                          <a:stretch/>
                        </pic:blipFill>
                        <pic:spPr bwMode="auto">
                          <a:xfrm>
                            <a:off x="0" y="0"/>
                            <a:ext cx="1570828" cy="62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2C0" w:rsidRPr="00705012" w:rsidRDefault="008F22C0" w:rsidP="005D30DE">
      <w:pPr>
        <w:rPr>
          <w:rFonts w:cstheme="minorHAnsi"/>
        </w:rPr>
      </w:pPr>
    </w:p>
    <w:sectPr w:rsidR="008F22C0" w:rsidRPr="00705012" w:rsidSect="00134EAE">
      <w:headerReference w:type="default" r:id="rId22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D8E" w:rsidRDefault="00093D8E" w:rsidP="008B0964">
      <w:pPr>
        <w:spacing w:after="0" w:line="240" w:lineRule="auto"/>
      </w:pPr>
      <w:r>
        <w:separator/>
      </w:r>
    </w:p>
  </w:endnote>
  <w:endnote w:type="continuationSeparator" w:id="0">
    <w:p w:rsidR="00093D8E" w:rsidRDefault="00093D8E" w:rsidP="008B0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D8E" w:rsidRDefault="00093D8E" w:rsidP="008B0964">
      <w:pPr>
        <w:spacing w:after="0" w:line="240" w:lineRule="auto"/>
      </w:pPr>
      <w:r>
        <w:separator/>
      </w:r>
    </w:p>
  </w:footnote>
  <w:footnote w:type="continuationSeparator" w:id="0">
    <w:p w:rsidR="00093D8E" w:rsidRDefault="00093D8E" w:rsidP="008B0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4B3" w:rsidRDefault="00A104B3" w:rsidP="00A104B3">
    <w:pPr>
      <w:pStyle w:val="Encabezado"/>
      <w:jc w:val="center"/>
    </w:pPr>
    <w:r>
      <w:rPr>
        <w:rFonts w:ascii="Times New Roman" w:hAnsi="Times New Roman" w:cs="Times New Roman"/>
        <w:noProof/>
        <w:sz w:val="16"/>
        <w:szCs w:val="16"/>
        <w:lang w:eastAsia="es-CL"/>
      </w:rPr>
      <w:drawing>
        <wp:inline distT="0" distB="0" distL="0" distR="0">
          <wp:extent cx="323850" cy="3238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B0964" w:rsidRDefault="009C34E2" w:rsidP="00A104B3">
    <w:pPr>
      <w:pStyle w:val="Encabezado"/>
      <w:jc w:val="center"/>
    </w:pPr>
    <w:r w:rsidRPr="00247EC9">
      <w:rPr>
        <w:rFonts w:ascii="Times New Roman" w:hAnsi="Times New Roman" w:cs="Times New Roman"/>
        <w:noProof/>
        <w:sz w:val="16"/>
        <w:szCs w:val="16"/>
        <w:lang w:eastAsia="es-CL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80B9666" wp14:editId="0F957FB4">
              <wp:simplePos x="0" y="0"/>
              <wp:positionH relativeFrom="column">
                <wp:posOffset>476250</wp:posOffset>
              </wp:positionH>
              <wp:positionV relativeFrom="paragraph">
                <wp:posOffset>-136525</wp:posOffset>
              </wp:positionV>
              <wp:extent cx="190500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0964" w:rsidRPr="005A063D" w:rsidRDefault="008B0964" w:rsidP="008B0964">
                          <w:pPr>
                            <w:pStyle w:val="Sinespaciado"/>
                            <w:spacing w:after="240"/>
                            <w:rPr>
                              <w:sz w:val="16"/>
                              <w:szCs w:val="16"/>
                            </w:rPr>
                          </w:pPr>
                          <w:r w:rsidRPr="005A063D">
                            <w:rPr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</w:t>
                          </w:r>
                        </w:p>
                        <w:p w:rsidR="008B0964" w:rsidRDefault="008B0964" w:rsidP="008B0964"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0B966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.5pt;margin-top:-10.75pt;width:150pt;height:4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" filled="f" stroked="f">
              <v:textbox>
                <w:txbxContent>
                  <w:p w:rsidR="008B0964" w:rsidRPr="005A063D" w:rsidRDefault="008B0964" w:rsidP="008B0964">
                    <w:pPr>
                      <w:pStyle w:val="Sinespaciado"/>
                      <w:spacing w:after="240"/>
                      <w:rPr>
                        <w:sz w:val="16"/>
                        <w:szCs w:val="16"/>
                      </w:rPr>
                    </w:pPr>
                    <w:r w:rsidRPr="005A063D">
                      <w:rPr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        </w:t>
                    </w:r>
                    <w:r>
                      <w:rPr>
                        <w:sz w:val="16"/>
                        <w:szCs w:val="16"/>
                      </w:rPr>
                      <w:t xml:space="preserve">                       </w:t>
                    </w:r>
                  </w:p>
                  <w:p w:rsidR="008B0964" w:rsidRDefault="008B0964" w:rsidP="008B0964">
                    <w:r>
                      <w:rPr>
                        <w:rFonts w:ascii="Times New Roman" w:hAnsi="Times New Roman"/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A104B3">
      <w:t>Escuela Industrial Superior de Valparaíso</w:t>
    </w:r>
  </w:p>
  <w:p w:rsidR="00A104B3" w:rsidRDefault="00A104B3" w:rsidP="00A104B3">
    <w:pPr>
      <w:pStyle w:val="Encabezado"/>
      <w:jc w:val="center"/>
    </w:pPr>
    <w:r>
      <w:t>Departamento/Especialidad:</w:t>
    </w:r>
  </w:p>
  <w:p w:rsidR="008B0964" w:rsidRDefault="008B0964" w:rsidP="008B0964">
    <w:pPr>
      <w:pStyle w:val="Encabezado"/>
      <w:tabs>
        <w:tab w:val="clear" w:pos="4419"/>
        <w:tab w:val="clear" w:pos="8838"/>
        <w:tab w:val="left" w:pos="9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83BE1"/>
    <w:multiLevelType w:val="hybridMultilevel"/>
    <w:tmpl w:val="B4AE07D2"/>
    <w:lvl w:ilvl="0" w:tplc="65364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B65A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428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6E1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E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604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28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28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AC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225714"/>
    <w:multiLevelType w:val="hybridMultilevel"/>
    <w:tmpl w:val="584A9442"/>
    <w:lvl w:ilvl="0" w:tplc="CA5CCDC4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62DCC"/>
    <w:multiLevelType w:val="hybridMultilevel"/>
    <w:tmpl w:val="F2A8BB44"/>
    <w:lvl w:ilvl="0" w:tplc="018CC7C2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915C1"/>
    <w:multiLevelType w:val="hybridMultilevel"/>
    <w:tmpl w:val="1A9AC74E"/>
    <w:lvl w:ilvl="0" w:tplc="2A5A2A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67D73"/>
    <w:multiLevelType w:val="hybridMultilevel"/>
    <w:tmpl w:val="ED78A3A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04D5C"/>
    <w:multiLevelType w:val="hybridMultilevel"/>
    <w:tmpl w:val="FCA25E70"/>
    <w:lvl w:ilvl="0" w:tplc="73201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600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2F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2C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ED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ECA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BC5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48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CCC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9762A9A"/>
    <w:multiLevelType w:val="hybridMultilevel"/>
    <w:tmpl w:val="455C386C"/>
    <w:lvl w:ilvl="0" w:tplc="E60E49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F0A4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30C0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0E2A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B2BB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209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508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0C4F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1E8C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F4"/>
    <w:rsid w:val="00004634"/>
    <w:rsid w:val="00005EFF"/>
    <w:rsid w:val="0002493F"/>
    <w:rsid w:val="00035046"/>
    <w:rsid w:val="000834BB"/>
    <w:rsid w:val="00093D8E"/>
    <w:rsid w:val="00094505"/>
    <w:rsid w:val="0009705D"/>
    <w:rsid w:val="000A25A7"/>
    <w:rsid w:val="000A34FA"/>
    <w:rsid w:val="000A68A3"/>
    <w:rsid w:val="000D6252"/>
    <w:rsid w:val="000E3109"/>
    <w:rsid w:val="000E3A67"/>
    <w:rsid w:val="000F3EC0"/>
    <w:rsid w:val="000F6EF3"/>
    <w:rsid w:val="001237A5"/>
    <w:rsid w:val="00134EAE"/>
    <w:rsid w:val="00182504"/>
    <w:rsid w:val="0019685E"/>
    <w:rsid w:val="001A32C8"/>
    <w:rsid w:val="001A61BC"/>
    <w:rsid w:val="001C7465"/>
    <w:rsid w:val="00240CD1"/>
    <w:rsid w:val="002474D9"/>
    <w:rsid w:val="00257277"/>
    <w:rsid w:val="0028690D"/>
    <w:rsid w:val="002A4812"/>
    <w:rsid w:val="002C7694"/>
    <w:rsid w:val="002D0108"/>
    <w:rsid w:val="002E72EF"/>
    <w:rsid w:val="002E7933"/>
    <w:rsid w:val="00343644"/>
    <w:rsid w:val="00377D7E"/>
    <w:rsid w:val="003929C3"/>
    <w:rsid w:val="00395796"/>
    <w:rsid w:val="003B117A"/>
    <w:rsid w:val="003B55CD"/>
    <w:rsid w:val="003E41EE"/>
    <w:rsid w:val="003F567E"/>
    <w:rsid w:val="0040325F"/>
    <w:rsid w:val="0041452B"/>
    <w:rsid w:val="004211F4"/>
    <w:rsid w:val="004314C1"/>
    <w:rsid w:val="004844AD"/>
    <w:rsid w:val="004B6AF3"/>
    <w:rsid w:val="004E24C4"/>
    <w:rsid w:val="004E4658"/>
    <w:rsid w:val="005136EF"/>
    <w:rsid w:val="00526D03"/>
    <w:rsid w:val="005428C5"/>
    <w:rsid w:val="00554834"/>
    <w:rsid w:val="005D30DE"/>
    <w:rsid w:val="005E4C16"/>
    <w:rsid w:val="005E6BA3"/>
    <w:rsid w:val="005F14A6"/>
    <w:rsid w:val="006051B6"/>
    <w:rsid w:val="00606448"/>
    <w:rsid w:val="0060740E"/>
    <w:rsid w:val="00670B5E"/>
    <w:rsid w:val="00697F19"/>
    <w:rsid w:val="006A3678"/>
    <w:rsid w:val="006A5D8E"/>
    <w:rsid w:val="00705012"/>
    <w:rsid w:val="00790E91"/>
    <w:rsid w:val="007D65F0"/>
    <w:rsid w:val="007F3E49"/>
    <w:rsid w:val="007F56B5"/>
    <w:rsid w:val="00800345"/>
    <w:rsid w:val="00822F43"/>
    <w:rsid w:val="0086289C"/>
    <w:rsid w:val="00867D71"/>
    <w:rsid w:val="00873615"/>
    <w:rsid w:val="00880BA9"/>
    <w:rsid w:val="008B0964"/>
    <w:rsid w:val="008B64E9"/>
    <w:rsid w:val="008F22C0"/>
    <w:rsid w:val="008F4A48"/>
    <w:rsid w:val="009023CF"/>
    <w:rsid w:val="009038E7"/>
    <w:rsid w:val="00915086"/>
    <w:rsid w:val="00915F38"/>
    <w:rsid w:val="00946388"/>
    <w:rsid w:val="00957E9D"/>
    <w:rsid w:val="00973554"/>
    <w:rsid w:val="00973E0C"/>
    <w:rsid w:val="00983357"/>
    <w:rsid w:val="009C34E2"/>
    <w:rsid w:val="009C5BF5"/>
    <w:rsid w:val="009F391B"/>
    <w:rsid w:val="00A104B3"/>
    <w:rsid w:val="00A16444"/>
    <w:rsid w:val="00A30425"/>
    <w:rsid w:val="00A4622F"/>
    <w:rsid w:val="00AC46E0"/>
    <w:rsid w:val="00B206D3"/>
    <w:rsid w:val="00B33BF9"/>
    <w:rsid w:val="00B35FE9"/>
    <w:rsid w:val="00BB3670"/>
    <w:rsid w:val="00C000AF"/>
    <w:rsid w:val="00C01FF9"/>
    <w:rsid w:val="00C06F62"/>
    <w:rsid w:val="00C1109C"/>
    <w:rsid w:val="00C35E40"/>
    <w:rsid w:val="00C70923"/>
    <w:rsid w:val="00C757FA"/>
    <w:rsid w:val="00CF0EFC"/>
    <w:rsid w:val="00D06658"/>
    <w:rsid w:val="00D06DFB"/>
    <w:rsid w:val="00D2566E"/>
    <w:rsid w:val="00D9288C"/>
    <w:rsid w:val="00DB7449"/>
    <w:rsid w:val="00E043EC"/>
    <w:rsid w:val="00E324C1"/>
    <w:rsid w:val="00E37708"/>
    <w:rsid w:val="00E5492F"/>
    <w:rsid w:val="00E8217E"/>
    <w:rsid w:val="00EC4F11"/>
    <w:rsid w:val="00ED75BA"/>
    <w:rsid w:val="00F638DD"/>
    <w:rsid w:val="00FA479B"/>
    <w:rsid w:val="00FB5AFF"/>
    <w:rsid w:val="00FD2CAA"/>
    <w:rsid w:val="00FE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2B6D6"/>
  <w15:chartTrackingRefBased/>
  <w15:docId w15:val="{FE9D5DFF-B250-40B3-9BDA-976C6945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1F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11F4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59"/>
    <w:rsid w:val="004211F4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421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B0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964"/>
  </w:style>
  <w:style w:type="paragraph" w:styleId="Piedepgina">
    <w:name w:val="footer"/>
    <w:basedOn w:val="Normal"/>
    <w:link w:val="PiedepginaCar"/>
    <w:uiPriority w:val="99"/>
    <w:unhideWhenUsed/>
    <w:rsid w:val="008B09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964"/>
  </w:style>
  <w:style w:type="paragraph" w:styleId="Sinespaciado">
    <w:name w:val="No Spacing"/>
    <w:uiPriority w:val="1"/>
    <w:qFormat/>
    <w:rsid w:val="008B0964"/>
    <w:pPr>
      <w:spacing w:after="0" w:line="240" w:lineRule="auto"/>
    </w:pPr>
  </w:style>
  <w:style w:type="paragraph" w:styleId="Textocomentario">
    <w:name w:val="annotation text"/>
    <w:basedOn w:val="Normal"/>
    <w:link w:val="TextocomentarioCar"/>
    <w:semiHidden/>
    <w:rsid w:val="008F22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PR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8F22C0"/>
    <w:rPr>
      <w:rFonts w:ascii="Times New Roman" w:eastAsia="Times New Roman" w:hAnsi="Times New Roman" w:cs="Times New Roman"/>
      <w:sz w:val="20"/>
      <w:szCs w:val="20"/>
      <w:lang w:val="es-PR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A3678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E4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style1">
    <w:name w:val="style1"/>
    <w:basedOn w:val="Normal"/>
    <w:rsid w:val="0039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xtcontenido1">
    <w:name w:val="txtcontenido1"/>
    <w:basedOn w:val="Normal"/>
    <w:rsid w:val="00392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3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1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7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9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1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80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87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198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7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22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93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1619</Words>
  <Characters>8908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</cp:lastModifiedBy>
  <cp:revision>2</cp:revision>
  <dcterms:created xsi:type="dcterms:W3CDTF">2020-03-24T20:19:00Z</dcterms:created>
  <dcterms:modified xsi:type="dcterms:W3CDTF">2020-03-24T20:19:00Z</dcterms:modified>
</cp:coreProperties>
</file>